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98" w:rsidRPr="009436EB" w:rsidRDefault="006655DF" w:rsidP="000B589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36E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5D0391A" wp14:editId="402B59FC">
                <wp:simplePos x="0" y="0"/>
                <wp:positionH relativeFrom="column">
                  <wp:posOffset>-565785</wp:posOffset>
                </wp:positionH>
                <wp:positionV relativeFrom="paragraph">
                  <wp:posOffset>29845</wp:posOffset>
                </wp:positionV>
                <wp:extent cx="6504305" cy="1743075"/>
                <wp:effectExtent l="19050" t="19050" r="29845" b="4762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B93" w:rsidRPr="00CB6CDF" w:rsidRDefault="00BE1B93" w:rsidP="000B5898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BE1B93" w:rsidRPr="00CB6CDF" w:rsidRDefault="00BE1B93" w:rsidP="000B5898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</w:t>
                            </w: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бюлетень </w:t>
                            </w:r>
                          </w:p>
                          <w:p w:rsidR="00BE1B93" w:rsidRPr="00AD143C" w:rsidRDefault="00BE1B93" w:rsidP="000B589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</w:t>
                            </w:r>
                          </w:p>
                          <w:p w:rsidR="00BE1B93" w:rsidRPr="0067055C" w:rsidRDefault="00BE1B93" w:rsidP="0067055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 2020 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BE1B93" w:rsidRDefault="00BE1B93" w:rsidP="0067055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4.55pt;margin-top:2.35pt;width:512.15pt;height:137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" strokeweight="4pt">
                <v:textbox>
                  <w:txbxContent>
                    <w:p w:rsidR="00BE1B93" w:rsidRPr="00CB6CDF" w:rsidRDefault="00BE1B93" w:rsidP="000B5898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BE1B93" w:rsidRPr="00CB6CDF" w:rsidRDefault="00BE1B93" w:rsidP="000B5898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</w:t>
                      </w: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бюлетень </w:t>
                      </w:r>
                    </w:p>
                    <w:p w:rsidR="00BE1B93" w:rsidRPr="00AD143C" w:rsidRDefault="00BE1B93" w:rsidP="000B589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6</w:t>
                      </w:r>
                    </w:p>
                    <w:p w:rsidR="00BE1B93" w:rsidRPr="0067055C" w:rsidRDefault="00BE1B93" w:rsidP="0067055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 2020 р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BE1B93" w:rsidRDefault="00BE1B93" w:rsidP="0067055C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6CDF" w:rsidRPr="009436E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A27F395" wp14:editId="49B88F91">
                <wp:simplePos x="0" y="0"/>
                <wp:positionH relativeFrom="column">
                  <wp:posOffset>-565785</wp:posOffset>
                </wp:positionH>
                <wp:positionV relativeFrom="paragraph">
                  <wp:posOffset>143510</wp:posOffset>
                </wp:positionV>
                <wp:extent cx="6504305" cy="1628775"/>
                <wp:effectExtent l="19050" t="19050" r="29845" b="4762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B93" w:rsidRPr="00CB6CDF" w:rsidRDefault="00BE1B93" w:rsidP="004B205A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BE1B93" w:rsidRPr="00CB6CDF" w:rsidRDefault="00BE1B93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BE1B93" w:rsidRPr="00CB6CDF" w:rsidRDefault="00BE1B93" w:rsidP="004B205A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 бюлетень </w:t>
                            </w:r>
                          </w:p>
                          <w:p w:rsidR="00BE1B93" w:rsidRPr="000B5898" w:rsidRDefault="00BE1B93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</w:p>
                          <w:p w:rsidR="00BE1B93" w:rsidRPr="00CB6CDF" w:rsidRDefault="00BE1B93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Липень 2019 р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BE1B93" w:rsidRPr="00CB6CDF" w:rsidRDefault="00BE1B93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E1B93" w:rsidRPr="00CB6CDF" w:rsidRDefault="00BE1B93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E1B93" w:rsidRPr="00CB6CDF" w:rsidRDefault="00BE1B93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E1B93" w:rsidRPr="00CB6CDF" w:rsidRDefault="00BE1B93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E1B93" w:rsidRPr="00CB6CDF" w:rsidRDefault="00BE1B93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E1B93" w:rsidRPr="00CB6CDF" w:rsidRDefault="00BE1B93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E1B93" w:rsidRPr="00CB6CDF" w:rsidRDefault="00BE1B93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E1B93" w:rsidRPr="00CB6CDF" w:rsidRDefault="00BE1B93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E1B93" w:rsidRDefault="00BE1B93" w:rsidP="004B205A">
                            <w:pPr>
                              <w:spacing w:line="240" w:lineRule="auto"/>
                              <w:jc w:val="center"/>
                            </w:pPr>
                            <w:proofErr w:type="spellStart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</w:t>
                            </w:r>
                            <w:proofErr w:type="spellEnd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44.55pt;margin-top:11.3pt;width:512.15pt;height:12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" strokeweight="4pt">
                <v:textbox>
                  <w:txbxContent>
                    <w:p w:rsidR="00BE1B93" w:rsidRPr="00CB6CDF" w:rsidRDefault="00BE1B93" w:rsidP="004B205A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BE1B93" w:rsidRPr="00CB6CDF" w:rsidRDefault="00BE1B93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BE1B93" w:rsidRPr="00CB6CDF" w:rsidRDefault="00BE1B93" w:rsidP="004B205A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 бюлетень </w:t>
                      </w:r>
                    </w:p>
                    <w:p w:rsidR="00BE1B93" w:rsidRPr="000B5898" w:rsidRDefault="00BE1B93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</w:p>
                    <w:p w:rsidR="00BE1B93" w:rsidRPr="00CB6CDF" w:rsidRDefault="00BE1B93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Липень 2019 р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BE1B93" w:rsidRPr="00CB6CDF" w:rsidRDefault="00BE1B93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E1B93" w:rsidRPr="00CB6CDF" w:rsidRDefault="00BE1B93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E1B93" w:rsidRPr="00CB6CDF" w:rsidRDefault="00BE1B93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E1B93" w:rsidRPr="00CB6CDF" w:rsidRDefault="00BE1B93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E1B93" w:rsidRPr="00CB6CDF" w:rsidRDefault="00BE1B93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E1B93" w:rsidRPr="00CB6CDF" w:rsidRDefault="00BE1B93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E1B93" w:rsidRPr="00CB6CDF" w:rsidRDefault="00BE1B93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E1B93" w:rsidRPr="00CB6CDF" w:rsidRDefault="00BE1B93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E1B93" w:rsidRDefault="00BE1B93" w:rsidP="004B205A">
                      <w:pPr>
                        <w:spacing w:line="240" w:lineRule="auto"/>
                        <w:jc w:val="center"/>
                      </w:pPr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6CDF" w:rsidRPr="009436E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="003428DB" w:rsidRPr="009436EB">
        <w:rPr>
          <w:rFonts w:ascii="Times New Roman" w:hAnsi="Times New Roman" w:cs="Times New Roman"/>
          <w:b/>
          <w:spacing w:val="20"/>
          <w:sz w:val="24"/>
          <w:szCs w:val="24"/>
        </w:rPr>
        <w:t>Перелік</w:t>
      </w:r>
      <w:proofErr w:type="spellEnd"/>
      <w:r w:rsidR="003428DB" w:rsidRPr="009436E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="000B5898" w:rsidRPr="009436EB">
        <w:rPr>
          <w:rFonts w:ascii="Times New Roman" w:hAnsi="Times New Roman" w:cs="Times New Roman"/>
          <w:b/>
          <w:spacing w:val="20"/>
          <w:sz w:val="24"/>
          <w:szCs w:val="24"/>
        </w:rPr>
        <w:t>нормативної</w:t>
      </w:r>
      <w:proofErr w:type="spellEnd"/>
      <w:r w:rsidR="000B5898" w:rsidRPr="009436E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="000B5898" w:rsidRPr="009436EB">
        <w:rPr>
          <w:rFonts w:ascii="Times New Roman" w:hAnsi="Times New Roman" w:cs="Times New Roman"/>
          <w:b/>
          <w:spacing w:val="20"/>
          <w:sz w:val="24"/>
          <w:szCs w:val="24"/>
        </w:rPr>
        <w:t>документації</w:t>
      </w:r>
      <w:proofErr w:type="spellEnd"/>
      <w:r w:rsidR="000B5898" w:rsidRPr="009436EB">
        <w:rPr>
          <w:rFonts w:ascii="Times New Roman" w:hAnsi="Times New Roman" w:cs="Times New Roman"/>
          <w:b/>
          <w:spacing w:val="20"/>
          <w:sz w:val="24"/>
          <w:szCs w:val="24"/>
        </w:rPr>
        <w:t xml:space="preserve">, </w:t>
      </w:r>
      <w:proofErr w:type="spellStart"/>
      <w:r w:rsidR="000B5898" w:rsidRPr="009436EB">
        <w:rPr>
          <w:rFonts w:ascii="Times New Roman" w:hAnsi="Times New Roman" w:cs="Times New Roman"/>
          <w:b/>
          <w:spacing w:val="20"/>
          <w:sz w:val="24"/>
          <w:szCs w:val="24"/>
        </w:rPr>
        <w:t>що</w:t>
      </w:r>
      <w:proofErr w:type="spellEnd"/>
      <w:r w:rsidR="000B5898" w:rsidRPr="009436E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="000B5898" w:rsidRPr="009436EB">
        <w:rPr>
          <w:rFonts w:ascii="Times New Roman" w:hAnsi="Times New Roman" w:cs="Times New Roman"/>
          <w:b/>
          <w:spacing w:val="20"/>
          <w:sz w:val="24"/>
          <w:szCs w:val="24"/>
        </w:rPr>
        <w:t>надійшла</w:t>
      </w:r>
      <w:proofErr w:type="spellEnd"/>
      <w:r w:rsidR="000B5898" w:rsidRPr="009436E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</w:p>
    <w:p w:rsidR="000B5898" w:rsidRPr="009436EB" w:rsidRDefault="000B5898" w:rsidP="000B5898">
      <w:pPr>
        <w:pStyle w:val="210"/>
        <w:rPr>
          <w:sz w:val="24"/>
          <w:szCs w:val="24"/>
          <w:lang w:val="ru-RU"/>
        </w:rPr>
      </w:pPr>
      <w:r w:rsidRPr="009436EB">
        <w:rPr>
          <w:sz w:val="24"/>
          <w:szCs w:val="24"/>
        </w:rPr>
        <w:t>до фонду нормативних документів ДП “</w:t>
      </w:r>
      <w:proofErr w:type="spellStart"/>
      <w:r w:rsidRPr="009436EB">
        <w:rPr>
          <w:sz w:val="24"/>
          <w:szCs w:val="24"/>
        </w:rPr>
        <w:t>Дніпростандартметрологія</w:t>
      </w:r>
      <w:proofErr w:type="spellEnd"/>
      <w:r w:rsidRPr="009436EB">
        <w:rPr>
          <w:sz w:val="24"/>
          <w:szCs w:val="24"/>
        </w:rPr>
        <w:t>”</w:t>
      </w:r>
    </w:p>
    <w:p w:rsidR="006655DF" w:rsidRPr="009436EB" w:rsidRDefault="006655DF" w:rsidP="000B5898">
      <w:pPr>
        <w:pStyle w:val="210"/>
        <w:rPr>
          <w:sz w:val="24"/>
          <w:szCs w:val="24"/>
          <w:lang w:val="ru-RU"/>
        </w:rPr>
      </w:pPr>
    </w:p>
    <w:tbl>
      <w:tblPr>
        <w:tblStyle w:val="ad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6521"/>
        <w:gridCol w:w="1417"/>
      </w:tblGrid>
      <w:tr w:rsidR="000B5898" w:rsidRPr="009436EB" w:rsidTr="00A93DA6">
        <w:tc>
          <w:tcPr>
            <w:tcW w:w="709" w:type="dxa"/>
          </w:tcPr>
          <w:p w:rsidR="000B5898" w:rsidRPr="009436EB" w:rsidRDefault="000B5898" w:rsidP="00BE1A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0B5898" w:rsidRPr="009436EB" w:rsidRDefault="000B5898" w:rsidP="00BE1A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943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43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0B5898" w:rsidRPr="009436EB" w:rsidRDefault="000B5898" w:rsidP="00BE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36EB">
              <w:rPr>
                <w:rFonts w:ascii="Times New Roman" w:hAnsi="Times New Roman" w:cs="Times New Roman"/>
                <w:b/>
                <w:sz w:val="24"/>
                <w:szCs w:val="24"/>
              </w:rPr>
              <w:t>Позначення</w:t>
            </w:r>
            <w:proofErr w:type="spellEnd"/>
            <w:r w:rsidRPr="00943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НД</w:t>
            </w:r>
          </w:p>
          <w:p w:rsidR="000B5898" w:rsidRPr="009436EB" w:rsidRDefault="000B5898" w:rsidP="00BE1A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</w:tcPr>
          <w:p w:rsidR="000B5898" w:rsidRPr="009436EB" w:rsidRDefault="000B5898" w:rsidP="00BE1A13">
            <w:pPr>
              <w:pStyle w:val="21"/>
              <w:keepLines w:val="0"/>
              <w:numPr>
                <w:ilvl w:val="1"/>
                <w:numId w:val="1"/>
              </w:numPr>
              <w:suppressAutoHyphens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436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Найменування</w:t>
            </w:r>
            <w:proofErr w:type="spellEnd"/>
            <w:r w:rsidRPr="009436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НД</w:t>
            </w:r>
          </w:p>
        </w:tc>
        <w:tc>
          <w:tcPr>
            <w:tcW w:w="1417" w:type="dxa"/>
          </w:tcPr>
          <w:p w:rsidR="000B5898" w:rsidRPr="009436EB" w:rsidRDefault="000B5898" w:rsidP="00BE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 </w:t>
            </w:r>
            <w:proofErr w:type="spellStart"/>
            <w:r w:rsidRPr="009436EB">
              <w:rPr>
                <w:rFonts w:ascii="Times New Roman" w:hAnsi="Times New Roman" w:cs="Times New Roman"/>
                <w:b/>
                <w:sz w:val="24"/>
                <w:szCs w:val="24"/>
              </w:rPr>
              <w:t>введення</w:t>
            </w:r>
            <w:proofErr w:type="spellEnd"/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8847:2019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</w:pPr>
            <w:proofErr w:type="spellStart"/>
            <w:r>
              <w:t>Бурштин-сировина</w:t>
            </w:r>
            <w:proofErr w:type="spellEnd"/>
            <w:r>
              <w:t xml:space="preserve">. </w:t>
            </w:r>
            <w:proofErr w:type="spellStart"/>
            <w:r>
              <w:t>Загальні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техн</w:t>
            </w:r>
            <w:proofErr w:type="gramEnd"/>
            <w:r>
              <w:t>ічні</w:t>
            </w:r>
            <w:proofErr w:type="spellEnd"/>
            <w:r>
              <w:t xml:space="preserve"> </w:t>
            </w:r>
            <w:proofErr w:type="spellStart"/>
            <w:r>
              <w:t>умови</w:t>
            </w:r>
            <w:proofErr w:type="spellEnd"/>
          </w:p>
        </w:tc>
        <w:tc>
          <w:tcPr>
            <w:tcW w:w="1417" w:type="dxa"/>
          </w:tcPr>
          <w:p w:rsidR="00CB6C0F" w:rsidRPr="009436EB" w:rsidRDefault="00CB6C0F" w:rsidP="00BE1A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</w:t>
            </w:r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8848:2019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Накладки </w:t>
            </w:r>
            <w:proofErr w:type="spellStart"/>
            <w:r>
              <w:rPr>
                <w:sz w:val="22"/>
                <w:szCs w:val="22"/>
              </w:rPr>
              <w:t>двоголові</w:t>
            </w:r>
            <w:proofErr w:type="spellEnd"/>
            <w:r>
              <w:rPr>
                <w:sz w:val="22"/>
                <w:szCs w:val="22"/>
              </w:rPr>
              <w:t xml:space="preserve"> до </w:t>
            </w:r>
            <w:proofErr w:type="spellStart"/>
            <w:r>
              <w:rPr>
                <w:sz w:val="22"/>
                <w:szCs w:val="22"/>
              </w:rPr>
              <w:t>рейок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типів</w:t>
            </w:r>
            <w:proofErr w:type="spellEnd"/>
            <w:r>
              <w:rPr>
                <w:sz w:val="22"/>
                <w:szCs w:val="22"/>
              </w:rPr>
              <w:t xml:space="preserve"> Р65 та Р75. </w:t>
            </w:r>
            <w:proofErr w:type="spellStart"/>
            <w:r>
              <w:rPr>
                <w:sz w:val="22"/>
                <w:szCs w:val="22"/>
              </w:rPr>
              <w:t>Конструкція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розміри</w:t>
            </w:r>
            <w:proofErr w:type="spellEnd"/>
          </w:p>
        </w:tc>
        <w:tc>
          <w:tcPr>
            <w:tcW w:w="1417" w:type="dxa"/>
          </w:tcPr>
          <w:p w:rsidR="00CB6C0F" w:rsidRPr="009436EB" w:rsidRDefault="00CB6C0F" w:rsidP="00BE1A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</w:t>
            </w:r>
          </w:p>
        </w:tc>
      </w:tr>
      <w:tr w:rsidR="00CB6C0F" w:rsidRPr="009436EB" w:rsidTr="00A93DA6">
        <w:trPr>
          <w:trHeight w:val="490"/>
        </w:trPr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8849:2019</w:t>
            </w:r>
          </w:p>
        </w:tc>
        <w:tc>
          <w:tcPr>
            <w:tcW w:w="6521" w:type="dxa"/>
          </w:tcPr>
          <w:p w:rsidR="00CB6C0F" w:rsidRDefault="00CB6C0F">
            <w:pPr>
              <w:widowControl w:val="0"/>
              <w:suppressAutoHyphens/>
              <w:rPr>
                <w:rFonts w:eastAsia="Andale Sans UI"/>
                <w:kern w:val="2"/>
              </w:rPr>
            </w:pPr>
            <w:proofErr w:type="spellStart"/>
            <w:proofErr w:type="gramStart"/>
            <w:r>
              <w:t>П</w:t>
            </w:r>
            <w:proofErr w:type="gramEnd"/>
            <w:r>
              <w:t>ідкладки</w:t>
            </w:r>
            <w:proofErr w:type="spellEnd"/>
            <w:r>
              <w:t xml:space="preserve"> </w:t>
            </w:r>
            <w:proofErr w:type="spellStart"/>
            <w:r>
              <w:t>костильного</w:t>
            </w:r>
            <w:proofErr w:type="spellEnd"/>
            <w:r>
              <w:t xml:space="preserve"> </w:t>
            </w:r>
            <w:proofErr w:type="spellStart"/>
            <w:r>
              <w:t>скріплення</w:t>
            </w:r>
            <w:proofErr w:type="spellEnd"/>
            <w:r>
              <w:t xml:space="preserve"> до </w:t>
            </w:r>
            <w:proofErr w:type="spellStart"/>
            <w:r>
              <w:t>залізничних</w:t>
            </w:r>
            <w:proofErr w:type="spellEnd"/>
            <w:r>
              <w:t xml:space="preserve"> </w:t>
            </w:r>
            <w:proofErr w:type="spellStart"/>
            <w:r>
              <w:t>рейок</w:t>
            </w:r>
            <w:proofErr w:type="spellEnd"/>
            <w:r>
              <w:t xml:space="preserve"> </w:t>
            </w:r>
            <w:proofErr w:type="spellStart"/>
            <w:r>
              <w:t>типів</w:t>
            </w:r>
            <w:proofErr w:type="spellEnd"/>
            <w:r>
              <w:t xml:space="preserve"> Р65 та Р75. </w:t>
            </w:r>
            <w:proofErr w:type="spellStart"/>
            <w:r>
              <w:t>Конструкція</w:t>
            </w:r>
            <w:proofErr w:type="spellEnd"/>
            <w:r>
              <w:t xml:space="preserve"> та </w:t>
            </w:r>
            <w:proofErr w:type="spellStart"/>
            <w:r>
              <w:t>розміри</w:t>
            </w:r>
            <w:proofErr w:type="spellEnd"/>
          </w:p>
        </w:tc>
        <w:tc>
          <w:tcPr>
            <w:tcW w:w="1417" w:type="dxa"/>
          </w:tcPr>
          <w:p w:rsidR="00CB6C0F" w:rsidRPr="009436EB" w:rsidRDefault="00CB6C0F" w:rsidP="00184988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</w:t>
            </w:r>
          </w:p>
        </w:tc>
      </w:tr>
      <w:tr w:rsidR="00CB6C0F" w:rsidRPr="009436EB" w:rsidTr="00A93DA6">
        <w:trPr>
          <w:trHeight w:val="490"/>
        </w:trPr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8850:2019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Настанова</w:t>
            </w:r>
            <w:proofErr w:type="spellEnd"/>
            <w:r>
              <w:rPr>
                <w:sz w:val="22"/>
                <w:szCs w:val="22"/>
              </w:rPr>
              <w:t xml:space="preserve"> з </w:t>
            </w:r>
            <w:proofErr w:type="spellStart"/>
            <w:r>
              <w:rPr>
                <w:sz w:val="22"/>
                <w:szCs w:val="22"/>
              </w:rPr>
              <w:t>улаштування</w:t>
            </w:r>
            <w:proofErr w:type="spellEnd"/>
            <w:r>
              <w:rPr>
                <w:sz w:val="22"/>
                <w:szCs w:val="22"/>
              </w:rPr>
              <w:t xml:space="preserve"> систем </w:t>
            </w:r>
            <w:proofErr w:type="spellStart"/>
            <w:r>
              <w:rPr>
                <w:sz w:val="22"/>
                <w:szCs w:val="22"/>
              </w:rPr>
              <w:t>поверхневого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водовідведення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автодорожніх</w:t>
            </w:r>
            <w:proofErr w:type="spellEnd"/>
            <w:r>
              <w:rPr>
                <w:sz w:val="22"/>
                <w:szCs w:val="22"/>
              </w:rPr>
              <w:t xml:space="preserve"> мостах</w:t>
            </w:r>
          </w:p>
        </w:tc>
        <w:tc>
          <w:tcPr>
            <w:tcW w:w="1417" w:type="dxa"/>
          </w:tcPr>
          <w:p w:rsidR="00CB6C0F" w:rsidRPr="009436EB" w:rsidRDefault="00CB6C0F" w:rsidP="00184988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</w:t>
            </w:r>
          </w:p>
        </w:tc>
      </w:tr>
      <w:tr w:rsidR="00CB6C0F" w:rsidRPr="009436EB" w:rsidTr="00A93DA6">
        <w:trPr>
          <w:trHeight w:val="490"/>
        </w:trPr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8853:2019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Матеріали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протиожеледні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автомобільних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доріг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Техн</w:t>
            </w:r>
            <w:proofErr w:type="gramEnd"/>
            <w:r>
              <w:rPr>
                <w:sz w:val="22"/>
                <w:szCs w:val="22"/>
              </w:rPr>
              <w:t>ічні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умови</w:t>
            </w:r>
            <w:proofErr w:type="spellEnd"/>
          </w:p>
        </w:tc>
        <w:tc>
          <w:tcPr>
            <w:tcW w:w="1417" w:type="dxa"/>
          </w:tcPr>
          <w:p w:rsidR="00CB6C0F" w:rsidRPr="009436EB" w:rsidRDefault="00CB6C0F" w:rsidP="00184988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</w:t>
            </w:r>
          </w:p>
        </w:tc>
      </w:tr>
      <w:tr w:rsidR="00CB6C0F" w:rsidRPr="009436EB" w:rsidTr="00A93DA6">
        <w:trPr>
          <w:trHeight w:val="490"/>
        </w:trPr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8858:2019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Суміші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цементобетонні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дорожні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цементобетон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дорожній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Техн</w:t>
            </w:r>
            <w:proofErr w:type="gramEnd"/>
            <w:r>
              <w:rPr>
                <w:sz w:val="22"/>
                <w:szCs w:val="22"/>
              </w:rPr>
              <w:t>ічні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умови</w:t>
            </w:r>
            <w:proofErr w:type="spellEnd"/>
          </w:p>
        </w:tc>
        <w:tc>
          <w:tcPr>
            <w:tcW w:w="1417" w:type="dxa"/>
          </w:tcPr>
          <w:p w:rsidR="00CB6C0F" w:rsidRPr="009436EB" w:rsidRDefault="00CB6C0F" w:rsidP="00184988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</w:t>
            </w:r>
          </w:p>
        </w:tc>
      </w:tr>
      <w:tr w:rsidR="00CB6C0F" w:rsidRPr="009436EB" w:rsidTr="00A93DA6">
        <w:trPr>
          <w:trHeight w:val="490"/>
        </w:trPr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8859:2019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ітум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бітумні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в’яжучі</w:t>
            </w:r>
            <w:proofErr w:type="spellEnd"/>
            <w:r>
              <w:rPr>
                <w:sz w:val="22"/>
                <w:szCs w:val="22"/>
              </w:rPr>
              <w:t xml:space="preserve">. Метод </w:t>
            </w:r>
            <w:proofErr w:type="spellStart"/>
            <w:r>
              <w:rPr>
                <w:sz w:val="22"/>
                <w:szCs w:val="22"/>
              </w:rPr>
              <w:t>визначення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еквіпенетраційної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температури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індексу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пенетрації</w:t>
            </w:r>
            <w:proofErr w:type="spellEnd"/>
          </w:p>
        </w:tc>
        <w:tc>
          <w:tcPr>
            <w:tcW w:w="1417" w:type="dxa"/>
          </w:tcPr>
          <w:p w:rsidR="00CB6C0F" w:rsidRPr="009436EB" w:rsidRDefault="00CB6C0F" w:rsidP="00184988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</w:t>
            </w:r>
          </w:p>
        </w:tc>
      </w:tr>
      <w:tr w:rsidR="00CB6C0F" w:rsidRPr="009436EB" w:rsidTr="00A93DA6">
        <w:trPr>
          <w:trHeight w:val="424"/>
        </w:trPr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8860:2019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Бітум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бітумні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в’яжучі</w:t>
            </w:r>
            <w:proofErr w:type="spellEnd"/>
            <w:r>
              <w:rPr>
                <w:sz w:val="22"/>
                <w:szCs w:val="22"/>
              </w:rPr>
              <w:t xml:space="preserve">. Метод </w:t>
            </w:r>
            <w:proofErr w:type="spellStart"/>
            <w:r>
              <w:rPr>
                <w:sz w:val="22"/>
                <w:szCs w:val="22"/>
              </w:rPr>
              <w:t>визначення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екві</w:t>
            </w:r>
            <w:proofErr w:type="gramStart"/>
            <w:r>
              <w:rPr>
                <w:sz w:val="22"/>
                <w:szCs w:val="22"/>
              </w:rPr>
              <w:t>в’язких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температур</w:t>
            </w:r>
          </w:p>
        </w:tc>
        <w:tc>
          <w:tcPr>
            <w:tcW w:w="1417" w:type="dxa"/>
          </w:tcPr>
          <w:p w:rsidR="00CB6C0F" w:rsidRPr="009436EB" w:rsidRDefault="00CB6C0F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</w:t>
            </w:r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8906:2019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Планування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проектування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велосипедної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інфраструктури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Загальні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вимоги</w:t>
            </w:r>
            <w:proofErr w:type="spellEnd"/>
          </w:p>
        </w:tc>
        <w:tc>
          <w:tcPr>
            <w:tcW w:w="1417" w:type="dxa"/>
          </w:tcPr>
          <w:p w:rsidR="00CB6C0F" w:rsidRPr="009436EB" w:rsidRDefault="00CB6C0F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01.10.2020</w:t>
            </w:r>
          </w:p>
        </w:tc>
      </w:tr>
      <w:tr w:rsidR="00CB6C0F" w:rsidRPr="009436EB" w:rsidTr="00A93DA6">
        <w:trPr>
          <w:trHeight w:val="530"/>
        </w:trPr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8916:2019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tabs>
                <w:tab w:val="left" w:pos="129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Метрологія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Еквіваленти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мережі</w:t>
            </w:r>
            <w:proofErr w:type="spellEnd"/>
            <w:r>
              <w:rPr>
                <w:sz w:val="22"/>
                <w:szCs w:val="22"/>
              </w:rPr>
              <w:t xml:space="preserve">. Методика </w:t>
            </w:r>
            <w:proofErr w:type="spellStart"/>
            <w:r>
              <w:rPr>
                <w:sz w:val="22"/>
                <w:szCs w:val="22"/>
              </w:rPr>
              <w:t>повірки</w:t>
            </w:r>
            <w:proofErr w:type="spellEnd"/>
          </w:p>
        </w:tc>
        <w:tc>
          <w:tcPr>
            <w:tcW w:w="1417" w:type="dxa"/>
          </w:tcPr>
          <w:p w:rsidR="00CB6C0F" w:rsidRPr="009436EB" w:rsidRDefault="00CB6C0F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8919:2019</w:t>
            </w:r>
          </w:p>
        </w:tc>
        <w:tc>
          <w:tcPr>
            <w:tcW w:w="6521" w:type="dxa"/>
          </w:tcPr>
          <w:p w:rsidR="00CB6C0F" w:rsidRDefault="00CB6C0F">
            <w:pPr>
              <w:widowControl w:val="0"/>
              <w:suppressAutoHyphens/>
              <w:rPr>
                <w:rFonts w:eastAsia="Andale Sans UI"/>
                <w:bCs/>
                <w:kern w:val="2"/>
              </w:rPr>
            </w:pPr>
            <w:r>
              <w:rPr>
                <w:bCs/>
              </w:rPr>
              <w:t xml:space="preserve">Сталь. Метод </w:t>
            </w:r>
            <w:proofErr w:type="spellStart"/>
            <w:r>
              <w:rPr>
                <w:bCs/>
              </w:rPr>
              <w:t>фотоелектричного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спектрального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аналізу</w:t>
            </w:r>
            <w:proofErr w:type="spellEnd"/>
          </w:p>
        </w:tc>
        <w:tc>
          <w:tcPr>
            <w:tcW w:w="1417" w:type="dxa"/>
          </w:tcPr>
          <w:p w:rsidR="00CB6C0F" w:rsidRPr="009436EB" w:rsidRDefault="00CB6C0F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01.01.20210</w:t>
            </w:r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8920:2019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Сталі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сплави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Методи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визначення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газі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</w:tcPr>
          <w:p w:rsidR="00CB6C0F" w:rsidRPr="009436EB" w:rsidRDefault="00CB6C0F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CB6C0F" w:rsidRPr="009436EB" w:rsidTr="00A93DA6">
        <w:trPr>
          <w:trHeight w:val="305"/>
        </w:trPr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8922:2019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Сталь, </w:t>
            </w:r>
            <w:proofErr w:type="spellStart"/>
            <w:r>
              <w:rPr>
                <w:sz w:val="22"/>
                <w:szCs w:val="22"/>
              </w:rPr>
              <w:t>чавун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сплави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Відбирання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готування</w:t>
            </w:r>
            <w:proofErr w:type="spellEnd"/>
            <w:r>
              <w:rPr>
                <w:sz w:val="22"/>
                <w:szCs w:val="22"/>
              </w:rPr>
              <w:t xml:space="preserve"> проб для </w:t>
            </w:r>
            <w:proofErr w:type="spellStart"/>
            <w:r>
              <w:rPr>
                <w:sz w:val="22"/>
                <w:szCs w:val="22"/>
              </w:rPr>
              <w:t>визначення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хі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ічного</w:t>
            </w:r>
            <w:proofErr w:type="spellEnd"/>
            <w:r>
              <w:rPr>
                <w:sz w:val="22"/>
                <w:szCs w:val="22"/>
              </w:rPr>
              <w:t xml:space="preserve"> складу</w:t>
            </w:r>
          </w:p>
        </w:tc>
        <w:tc>
          <w:tcPr>
            <w:tcW w:w="1417" w:type="dxa"/>
          </w:tcPr>
          <w:p w:rsidR="00CB6C0F" w:rsidRPr="009436EB" w:rsidRDefault="00CB6C0F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CB6C0F" w:rsidRPr="009436EB" w:rsidTr="00A93DA6">
        <w:trPr>
          <w:trHeight w:val="313"/>
        </w:trPr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EN 40-4:2019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Освітлювальні</w:t>
            </w:r>
            <w:proofErr w:type="spellEnd"/>
            <w:r>
              <w:rPr>
                <w:sz w:val="22"/>
                <w:szCs w:val="22"/>
              </w:rPr>
              <w:t xml:space="preserve"> опори. </w:t>
            </w:r>
            <w:proofErr w:type="spellStart"/>
            <w:r>
              <w:rPr>
                <w:sz w:val="22"/>
                <w:szCs w:val="22"/>
              </w:rPr>
              <w:t>Частина</w:t>
            </w:r>
            <w:proofErr w:type="spellEnd"/>
            <w:r>
              <w:rPr>
                <w:sz w:val="22"/>
                <w:szCs w:val="22"/>
              </w:rPr>
              <w:t xml:space="preserve"> 4. </w:t>
            </w:r>
            <w:proofErr w:type="spellStart"/>
            <w:r>
              <w:rPr>
                <w:sz w:val="22"/>
                <w:szCs w:val="22"/>
              </w:rPr>
              <w:t>Вимоги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армованих</w:t>
            </w:r>
            <w:proofErr w:type="spellEnd"/>
            <w:r>
              <w:rPr>
                <w:sz w:val="22"/>
                <w:szCs w:val="22"/>
              </w:rPr>
              <w:t xml:space="preserve"> і </w:t>
            </w:r>
            <w:proofErr w:type="spellStart"/>
            <w:r>
              <w:rPr>
                <w:sz w:val="22"/>
                <w:szCs w:val="22"/>
              </w:rPr>
              <w:t>попередньо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напружених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залізобетонних</w:t>
            </w:r>
            <w:proofErr w:type="spellEnd"/>
            <w:r>
              <w:rPr>
                <w:sz w:val="22"/>
                <w:szCs w:val="22"/>
              </w:rPr>
              <w:t xml:space="preserve"> опор </w:t>
            </w:r>
            <w:proofErr w:type="spellStart"/>
            <w:r>
              <w:rPr>
                <w:sz w:val="22"/>
                <w:szCs w:val="22"/>
              </w:rPr>
              <w:t>освітлення</w:t>
            </w:r>
            <w:proofErr w:type="spellEnd"/>
          </w:p>
        </w:tc>
        <w:tc>
          <w:tcPr>
            <w:tcW w:w="1417" w:type="dxa"/>
          </w:tcPr>
          <w:p w:rsidR="00CB6C0F" w:rsidRPr="009436EB" w:rsidRDefault="00FC4506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</w:t>
            </w:r>
          </w:p>
        </w:tc>
      </w:tr>
      <w:tr w:rsidR="00CB6C0F" w:rsidRPr="009436EB" w:rsidTr="00A93DA6">
        <w:trPr>
          <w:trHeight w:val="313"/>
        </w:trPr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EN 40-7:2019 (EN 40-7:2002, IDT)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Опори </w:t>
            </w:r>
            <w:proofErr w:type="spellStart"/>
            <w:r>
              <w:rPr>
                <w:sz w:val="22"/>
                <w:szCs w:val="22"/>
              </w:rPr>
              <w:t>освітлення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Частина</w:t>
            </w:r>
            <w:proofErr w:type="spellEnd"/>
            <w:r>
              <w:rPr>
                <w:sz w:val="22"/>
                <w:szCs w:val="22"/>
              </w:rPr>
              <w:t xml:space="preserve"> 7. </w:t>
            </w:r>
            <w:proofErr w:type="spellStart"/>
            <w:r>
              <w:rPr>
                <w:sz w:val="22"/>
                <w:szCs w:val="22"/>
              </w:rPr>
              <w:t>Вимоги</w:t>
            </w:r>
            <w:proofErr w:type="spellEnd"/>
            <w:r>
              <w:rPr>
                <w:sz w:val="22"/>
                <w:szCs w:val="22"/>
              </w:rPr>
              <w:t xml:space="preserve"> до опор </w:t>
            </w:r>
            <w:proofErr w:type="spellStart"/>
            <w:r>
              <w:rPr>
                <w:sz w:val="22"/>
                <w:szCs w:val="22"/>
              </w:rPr>
              <w:t>освітлення</w:t>
            </w:r>
            <w:proofErr w:type="spellEnd"/>
            <w:r>
              <w:rPr>
                <w:sz w:val="22"/>
                <w:szCs w:val="22"/>
              </w:rPr>
              <w:t xml:space="preserve"> з </w:t>
            </w:r>
            <w:proofErr w:type="spellStart"/>
            <w:r>
              <w:rPr>
                <w:sz w:val="22"/>
                <w:szCs w:val="22"/>
              </w:rPr>
              <w:t>полімерних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композиційних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</w:t>
            </w:r>
            <w:proofErr w:type="gramEnd"/>
            <w:r>
              <w:rPr>
                <w:sz w:val="22"/>
                <w:szCs w:val="22"/>
              </w:rPr>
              <w:t>іалів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армованих</w:t>
            </w:r>
            <w:proofErr w:type="spellEnd"/>
            <w:r>
              <w:rPr>
                <w:sz w:val="22"/>
                <w:szCs w:val="22"/>
              </w:rPr>
              <w:t xml:space="preserve"> волокном</w:t>
            </w:r>
          </w:p>
        </w:tc>
        <w:tc>
          <w:tcPr>
            <w:tcW w:w="1417" w:type="dxa"/>
          </w:tcPr>
          <w:p w:rsidR="00CB6C0F" w:rsidRPr="009436EB" w:rsidRDefault="00C7016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</w:t>
            </w:r>
          </w:p>
        </w:tc>
      </w:tr>
      <w:tr w:rsidR="00CB6C0F" w:rsidRPr="009436EB" w:rsidTr="00A93DA6">
        <w:trPr>
          <w:trHeight w:val="313"/>
        </w:trPr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EN 352-1:2018 (EN 352-1:2002, IDT)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Засоби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індивідуального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захисту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органів</w:t>
            </w:r>
            <w:proofErr w:type="spellEnd"/>
            <w:r>
              <w:rPr>
                <w:sz w:val="22"/>
                <w:szCs w:val="22"/>
              </w:rPr>
              <w:t xml:space="preserve"> слуху.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Загальні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вимоги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Частина</w:t>
            </w:r>
            <w:proofErr w:type="spellEnd"/>
            <w:r>
              <w:rPr>
                <w:sz w:val="22"/>
                <w:szCs w:val="22"/>
              </w:rPr>
              <w:t xml:space="preserve"> 1. </w:t>
            </w:r>
            <w:proofErr w:type="spellStart"/>
            <w:r>
              <w:rPr>
                <w:sz w:val="22"/>
                <w:szCs w:val="22"/>
              </w:rPr>
              <w:t>Навушники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протишумові</w:t>
            </w:r>
            <w:proofErr w:type="spellEnd"/>
          </w:p>
        </w:tc>
        <w:tc>
          <w:tcPr>
            <w:tcW w:w="1417" w:type="dxa"/>
          </w:tcPr>
          <w:p w:rsidR="00CB6C0F" w:rsidRPr="009436EB" w:rsidRDefault="00BE1B9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EN 352-2:2018 (EN 352-2:2002, IDT)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Засоби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індивідуального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захисту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органів</w:t>
            </w:r>
            <w:proofErr w:type="spellEnd"/>
            <w:r>
              <w:rPr>
                <w:sz w:val="22"/>
                <w:szCs w:val="22"/>
              </w:rPr>
              <w:t xml:space="preserve"> слуху.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Загальні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вимоги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Частина</w:t>
            </w:r>
            <w:proofErr w:type="spellEnd"/>
            <w:r>
              <w:rPr>
                <w:sz w:val="22"/>
                <w:szCs w:val="22"/>
              </w:rPr>
              <w:t xml:space="preserve"> 2. Вкладки </w:t>
            </w:r>
            <w:proofErr w:type="spellStart"/>
            <w:r>
              <w:rPr>
                <w:sz w:val="22"/>
                <w:szCs w:val="22"/>
              </w:rPr>
              <w:t>протишумові</w:t>
            </w:r>
            <w:proofErr w:type="spellEnd"/>
          </w:p>
        </w:tc>
        <w:tc>
          <w:tcPr>
            <w:tcW w:w="1417" w:type="dxa"/>
          </w:tcPr>
          <w:p w:rsidR="00CB6C0F" w:rsidRPr="009436EB" w:rsidRDefault="00BE1B9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EN 352-3:2018 (EN 352-3:2002, IDT)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Засоби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індивідуального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захисту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органів</w:t>
            </w:r>
            <w:proofErr w:type="spellEnd"/>
            <w:r>
              <w:rPr>
                <w:sz w:val="22"/>
                <w:szCs w:val="22"/>
              </w:rPr>
              <w:t xml:space="preserve"> слуху.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Загальні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вимоги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Частина</w:t>
            </w:r>
            <w:proofErr w:type="spellEnd"/>
            <w:r>
              <w:rPr>
                <w:sz w:val="22"/>
                <w:szCs w:val="22"/>
              </w:rPr>
              <w:t xml:space="preserve"> 3. </w:t>
            </w:r>
            <w:proofErr w:type="spellStart"/>
            <w:r>
              <w:rPr>
                <w:sz w:val="22"/>
                <w:szCs w:val="22"/>
              </w:rPr>
              <w:t>Навушники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протишумові</w:t>
            </w:r>
            <w:proofErr w:type="spellEnd"/>
            <w:r>
              <w:rPr>
                <w:sz w:val="22"/>
                <w:szCs w:val="22"/>
              </w:rPr>
              <w:t xml:space="preserve"> з </w:t>
            </w:r>
            <w:proofErr w:type="spellStart"/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  <w:r>
              <w:rPr>
                <w:sz w:val="22"/>
                <w:szCs w:val="22"/>
              </w:rPr>
              <w:t>іпленням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промислову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захисну</w:t>
            </w:r>
            <w:proofErr w:type="spellEnd"/>
            <w:r>
              <w:rPr>
                <w:sz w:val="22"/>
                <w:szCs w:val="22"/>
              </w:rPr>
              <w:t xml:space="preserve"> каску</w:t>
            </w:r>
          </w:p>
        </w:tc>
        <w:tc>
          <w:tcPr>
            <w:tcW w:w="1417" w:type="dxa"/>
          </w:tcPr>
          <w:p w:rsidR="00CB6C0F" w:rsidRPr="009436EB" w:rsidRDefault="00BE1B9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EN 927-1:2019(EN 927-1:2013, IDT)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Фарби</w:t>
            </w:r>
            <w:proofErr w:type="spellEnd"/>
            <w:r>
              <w:rPr>
                <w:sz w:val="22"/>
                <w:szCs w:val="22"/>
              </w:rPr>
              <w:t xml:space="preserve"> та лаки. </w:t>
            </w:r>
            <w:proofErr w:type="spellStart"/>
            <w:r>
              <w:rPr>
                <w:sz w:val="22"/>
                <w:szCs w:val="22"/>
              </w:rPr>
              <w:t>Лакофарбові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матер</w:t>
            </w:r>
            <w:proofErr w:type="gramEnd"/>
            <w:r>
              <w:rPr>
                <w:sz w:val="22"/>
                <w:szCs w:val="22"/>
              </w:rPr>
              <w:t>іали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системи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покриттів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дерев’яних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поверхонь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зовнішнього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застосування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Частина</w:t>
            </w:r>
            <w:proofErr w:type="spellEnd"/>
            <w:r>
              <w:rPr>
                <w:sz w:val="22"/>
                <w:szCs w:val="22"/>
              </w:rPr>
              <w:t xml:space="preserve"> 1. </w:t>
            </w:r>
            <w:proofErr w:type="spellStart"/>
            <w:r>
              <w:rPr>
                <w:sz w:val="22"/>
                <w:szCs w:val="22"/>
              </w:rPr>
              <w:t>Класифікація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вибі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</w:tcPr>
          <w:p w:rsidR="00CB6C0F" w:rsidRPr="009436EB" w:rsidRDefault="00BE1B9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EN 934-4:2019 (EN 934-4:2009, IDT)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Добавки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бетонів</w:t>
            </w:r>
            <w:proofErr w:type="spellEnd"/>
            <w:r>
              <w:rPr>
                <w:sz w:val="22"/>
                <w:szCs w:val="22"/>
              </w:rPr>
              <w:t xml:space="preserve"> і </w:t>
            </w:r>
            <w:proofErr w:type="spellStart"/>
            <w:r>
              <w:rPr>
                <w:sz w:val="22"/>
                <w:szCs w:val="22"/>
              </w:rPr>
              <w:t>будівельних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розчинів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Частина</w:t>
            </w:r>
            <w:proofErr w:type="spellEnd"/>
            <w:r>
              <w:rPr>
                <w:sz w:val="22"/>
                <w:szCs w:val="22"/>
              </w:rPr>
              <w:t xml:space="preserve"> 4. Добавки для </w:t>
            </w:r>
            <w:proofErr w:type="spellStart"/>
            <w:r>
              <w:rPr>
                <w:sz w:val="22"/>
                <w:szCs w:val="22"/>
              </w:rPr>
              <w:t>ін’єкційного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розчину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попередньо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напружених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виробів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Визначення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вимоги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відповідність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маркування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етикетування</w:t>
            </w:r>
            <w:proofErr w:type="spellEnd"/>
          </w:p>
        </w:tc>
        <w:tc>
          <w:tcPr>
            <w:tcW w:w="1417" w:type="dxa"/>
          </w:tcPr>
          <w:p w:rsidR="00CB6C0F" w:rsidRPr="009436EB" w:rsidRDefault="00BE1B9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</w:t>
            </w:r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EN 934-5:2019 (EN 934-5:2007, IDT)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Добавки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бетонів</w:t>
            </w:r>
            <w:proofErr w:type="spellEnd"/>
            <w:r>
              <w:rPr>
                <w:sz w:val="22"/>
                <w:szCs w:val="22"/>
              </w:rPr>
              <w:t xml:space="preserve"> і </w:t>
            </w:r>
            <w:proofErr w:type="spellStart"/>
            <w:r>
              <w:rPr>
                <w:sz w:val="22"/>
                <w:szCs w:val="22"/>
              </w:rPr>
              <w:t>будівельних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розчинів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Частина</w:t>
            </w:r>
            <w:proofErr w:type="spellEnd"/>
            <w:r>
              <w:rPr>
                <w:sz w:val="22"/>
                <w:szCs w:val="22"/>
              </w:rPr>
              <w:t xml:space="preserve"> 5. Добавки для </w:t>
            </w:r>
            <w:proofErr w:type="gramStart"/>
            <w:r>
              <w:rPr>
                <w:sz w:val="22"/>
                <w:szCs w:val="22"/>
              </w:rPr>
              <w:t>торкрет-бетону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Визначення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вимоги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відповідність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маркування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етикетування</w:t>
            </w:r>
            <w:proofErr w:type="spellEnd"/>
          </w:p>
        </w:tc>
        <w:tc>
          <w:tcPr>
            <w:tcW w:w="1417" w:type="dxa"/>
          </w:tcPr>
          <w:p w:rsidR="00CB6C0F" w:rsidRPr="009436EB" w:rsidRDefault="00BE1B9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</w:t>
            </w:r>
          </w:p>
        </w:tc>
      </w:tr>
      <w:tr w:rsidR="00CB6C0F" w:rsidRPr="009436EB" w:rsidTr="00A93DA6">
        <w:trPr>
          <w:trHeight w:val="535"/>
        </w:trPr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EN 1425:2019 (EN 1425:2012, IDT)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ітум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бітумні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в’яжучі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Визначення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органолептичних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властивостей</w:t>
            </w:r>
            <w:proofErr w:type="spellEnd"/>
          </w:p>
        </w:tc>
        <w:tc>
          <w:tcPr>
            <w:tcW w:w="1417" w:type="dxa"/>
          </w:tcPr>
          <w:p w:rsidR="00CB6C0F" w:rsidRPr="009436EB" w:rsidRDefault="00BE1B9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</w:t>
            </w:r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Pr="00CB6C0F" w:rsidRDefault="00CB6C0F">
            <w:pPr>
              <w:pStyle w:val="affff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ДСТУ</w:t>
            </w:r>
            <w:r w:rsidRPr="00CB6C0F">
              <w:rPr>
                <w:sz w:val="22"/>
                <w:szCs w:val="22"/>
                <w:lang w:val="en-US"/>
              </w:rPr>
              <w:t xml:space="preserve"> EN 12312-10:2019 (EN 12312-10:2005 + A1:2009, IDT)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Авіаційна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наземна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техн</w:t>
            </w:r>
            <w:proofErr w:type="gramEnd"/>
            <w:r>
              <w:rPr>
                <w:sz w:val="22"/>
                <w:szCs w:val="22"/>
              </w:rPr>
              <w:t>іка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іальні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вимоги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Частина</w:t>
            </w:r>
            <w:proofErr w:type="spellEnd"/>
            <w:r>
              <w:rPr>
                <w:sz w:val="22"/>
                <w:szCs w:val="22"/>
              </w:rPr>
              <w:t xml:space="preserve"> 10. </w:t>
            </w:r>
            <w:proofErr w:type="spellStart"/>
            <w:r>
              <w:rPr>
                <w:sz w:val="22"/>
                <w:szCs w:val="22"/>
              </w:rPr>
              <w:t>Тягачі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аеродромні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контейнерів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іддонів</w:t>
            </w:r>
            <w:proofErr w:type="spellEnd"/>
          </w:p>
        </w:tc>
        <w:tc>
          <w:tcPr>
            <w:tcW w:w="1417" w:type="dxa"/>
          </w:tcPr>
          <w:p w:rsidR="00CB6C0F" w:rsidRPr="009436EB" w:rsidRDefault="00BE1B9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EN 12312-12:2019 (EN 12312-12:2017, IDT)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Авіаційна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наземна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техн</w:t>
            </w:r>
            <w:proofErr w:type="gramEnd"/>
            <w:r>
              <w:rPr>
                <w:sz w:val="22"/>
                <w:szCs w:val="22"/>
              </w:rPr>
              <w:t>іка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іальні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вимоги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Частина</w:t>
            </w:r>
            <w:proofErr w:type="spellEnd"/>
            <w:r>
              <w:rPr>
                <w:sz w:val="22"/>
                <w:szCs w:val="22"/>
              </w:rPr>
              <w:t xml:space="preserve"> 12. </w:t>
            </w:r>
            <w:proofErr w:type="spellStart"/>
            <w:r>
              <w:rPr>
                <w:sz w:val="22"/>
                <w:szCs w:val="22"/>
              </w:rPr>
              <w:t>Засоби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забезпечення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питною</w:t>
            </w:r>
            <w:proofErr w:type="spellEnd"/>
            <w:r>
              <w:rPr>
                <w:sz w:val="22"/>
                <w:szCs w:val="22"/>
              </w:rPr>
              <w:t xml:space="preserve"> водою</w:t>
            </w:r>
          </w:p>
        </w:tc>
        <w:tc>
          <w:tcPr>
            <w:tcW w:w="1417" w:type="dxa"/>
          </w:tcPr>
          <w:p w:rsidR="00CB6C0F" w:rsidRPr="009436EB" w:rsidRDefault="00BE1B9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EN 12312-13:2019 (EN 12312-13:2017, IDT)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Авіаційна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наземна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техн</w:t>
            </w:r>
            <w:proofErr w:type="gramEnd"/>
            <w:r>
              <w:rPr>
                <w:sz w:val="22"/>
                <w:szCs w:val="22"/>
              </w:rPr>
              <w:t>іка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іальні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вимоги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Частина</w:t>
            </w:r>
            <w:proofErr w:type="spellEnd"/>
            <w:r>
              <w:rPr>
                <w:sz w:val="22"/>
                <w:szCs w:val="22"/>
              </w:rPr>
              <w:t xml:space="preserve"> 13. </w:t>
            </w:r>
            <w:proofErr w:type="spellStart"/>
            <w:r>
              <w:rPr>
                <w:sz w:val="22"/>
                <w:szCs w:val="22"/>
              </w:rPr>
              <w:t>Засоби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асенізації</w:t>
            </w:r>
            <w:proofErr w:type="spellEnd"/>
          </w:p>
        </w:tc>
        <w:tc>
          <w:tcPr>
            <w:tcW w:w="1417" w:type="dxa"/>
          </w:tcPr>
          <w:p w:rsidR="00CB6C0F" w:rsidRPr="009436EB" w:rsidRDefault="00BE1B9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EN 12312-14:2019 (EN 12312-14:2014, IDT)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Авіаційна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наземна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техн</w:t>
            </w:r>
            <w:proofErr w:type="gramEnd"/>
            <w:r>
              <w:rPr>
                <w:sz w:val="22"/>
                <w:szCs w:val="22"/>
              </w:rPr>
              <w:t>іка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іальні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вимоги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Частина</w:t>
            </w:r>
            <w:proofErr w:type="spellEnd"/>
            <w:r>
              <w:rPr>
                <w:sz w:val="22"/>
                <w:szCs w:val="22"/>
              </w:rPr>
              <w:t xml:space="preserve"> 14. </w:t>
            </w:r>
            <w:proofErr w:type="spellStart"/>
            <w:r>
              <w:rPr>
                <w:sz w:val="22"/>
                <w:szCs w:val="22"/>
              </w:rPr>
              <w:t>Транспортні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засоби</w:t>
            </w:r>
            <w:proofErr w:type="spellEnd"/>
            <w:r>
              <w:rPr>
                <w:sz w:val="22"/>
                <w:szCs w:val="22"/>
              </w:rPr>
              <w:t xml:space="preserve"> для посадки </w:t>
            </w:r>
            <w:proofErr w:type="spellStart"/>
            <w:proofErr w:type="gramStart"/>
            <w:r>
              <w:rPr>
                <w:sz w:val="22"/>
                <w:szCs w:val="22"/>
              </w:rPr>
              <w:t>осіб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з </w:t>
            </w:r>
            <w:proofErr w:type="spellStart"/>
            <w:r>
              <w:rPr>
                <w:sz w:val="22"/>
                <w:szCs w:val="22"/>
              </w:rPr>
              <w:t>інвалідністю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обмеженими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фізичними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можливостями</w:t>
            </w:r>
            <w:proofErr w:type="spellEnd"/>
          </w:p>
        </w:tc>
        <w:tc>
          <w:tcPr>
            <w:tcW w:w="1417" w:type="dxa"/>
          </w:tcPr>
          <w:p w:rsidR="00CB6C0F" w:rsidRPr="009436EB" w:rsidRDefault="00BE1B9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Pr="00CB6C0F" w:rsidRDefault="00CB6C0F">
            <w:pPr>
              <w:pStyle w:val="affff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ДСТУ</w:t>
            </w:r>
            <w:r w:rsidRPr="00CB6C0F">
              <w:rPr>
                <w:sz w:val="22"/>
                <w:szCs w:val="22"/>
                <w:lang w:val="en-US"/>
              </w:rPr>
              <w:t xml:space="preserve"> EN 12312-16:2019 (EN 12312-16:2005 + A1:2009, IDT)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Авіаційна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наземна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техн</w:t>
            </w:r>
            <w:proofErr w:type="gramEnd"/>
            <w:r>
              <w:rPr>
                <w:sz w:val="22"/>
                <w:szCs w:val="22"/>
              </w:rPr>
              <w:t>іка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іальні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вимоги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Частина</w:t>
            </w:r>
            <w:proofErr w:type="spellEnd"/>
            <w:r>
              <w:rPr>
                <w:sz w:val="22"/>
                <w:szCs w:val="22"/>
              </w:rPr>
              <w:t xml:space="preserve"> 16. </w:t>
            </w:r>
            <w:proofErr w:type="spellStart"/>
            <w:r>
              <w:rPr>
                <w:sz w:val="22"/>
                <w:szCs w:val="22"/>
              </w:rPr>
              <w:t>Устатковання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запускання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авіаційних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двигунів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стисненим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повітрям</w:t>
            </w:r>
            <w:proofErr w:type="spellEnd"/>
          </w:p>
        </w:tc>
        <w:tc>
          <w:tcPr>
            <w:tcW w:w="1417" w:type="dxa"/>
          </w:tcPr>
          <w:p w:rsidR="00CB6C0F" w:rsidRPr="009436EB" w:rsidRDefault="00BE1B9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Pr="00CB6C0F" w:rsidRDefault="00CB6C0F">
            <w:pPr>
              <w:pStyle w:val="affff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ДСТУ</w:t>
            </w:r>
            <w:r w:rsidRPr="00CB6C0F">
              <w:rPr>
                <w:sz w:val="22"/>
                <w:szCs w:val="22"/>
                <w:lang w:val="en-US"/>
              </w:rPr>
              <w:t xml:space="preserve"> EN 12312-17:2019 (EN 12312-17:2004 + A1:2009, IDT)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Авіаційна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наземна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техн</w:t>
            </w:r>
            <w:proofErr w:type="gramEnd"/>
            <w:r>
              <w:rPr>
                <w:sz w:val="22"/>
                <w:szCs w:val="22"/>
              </w:rPr>
              <w:t>іка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іальні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вимоги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Частина</w:t>
            </w:r>
            <w:proofErr w:type="spellEnd"/>
            <w:r>
              <w:rPr>
                <w:sz w:val="22"/>
                <w:szCs w:val="22"/>
              </w:rPr>
              <w:t xml:space="preserve"> 17. </w:t>
            </w:r>
            <w:proofErr w:type="spellStart"/>
            <w:r>
              <w:rPr>
                <w:sz w:val="22"/>
                <w:szCs w:val="22"/>
              </w:rPr>
              <w:t>Устатковання</w:t>
            </w:r>
            <w:proofErr w:type="spellEnd"/>
            <w:r>
              <w:rPr>
                <w:sz w:val="22"/>
                <w:szCs w:val="22"/>
              </w:rPr>
              <w:t xml:space="preserve"> систем </w:t>
            </w:r>
            <w:proofErr w:type="spellStart"/>
            <w:r>
              <w:rPr>
                <w:sz w:val="22"/>
                <w:szCs w:val="22"/>
              </w:rPr>
              <w:t>кондиціювання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повітря</w:t>
            </w:r>
            <w:proofErr w:type="spellEnd"/>
          </w:p>
        </w:tc>
        <w:tc>
          <w:tcPr>
            <w:tcW w:w="1417" w:type="dxa"/>
          </w:tcPr>
          <w:p w:rsidR="00CB6C0F" w:rsidRPr="009436EB" w:rsidRDefault="00BE1B9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Pr="00CB6C0F" w:rsidRDefault="00CB6C0F">
            <w:pPr>
              <w:pStyle w:val="affff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ДСТУ</w:t>
            </w:r>
            <w:r w:rsidRPr="00CB6C0F">
              <w:rPr>
                <w:sz w:val="22"/>
                <w:szCs w:val="22"/>
                <w:lang w:val="en-US"/>
              </w:rPr>
              <w:t xml:space="preserve"> EN 12312-20:2019 (EN 12312-20:2005 + A1:2009, IDT)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Авіаційна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наземна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техн</w:t>
            </w:r>
            <w:proofErr w:type="gramEnd"/>
            <w:r>
              <w:rPr>
                <w:sz w:val="22"/>
                <w:szCs w:val="22"/>
              </w:rPr>
              <w:t>іка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іальні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вимоги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Частина</w:t>
            </w:r>
            <w:proofErr w:type="spellEnd"/>
            <w:r>
              <w:rPr>
                <w:sz w:val="22"/>
                <w:szCs w:val="22"/>
              </w:rPr>
              <w:t xml:space="preserve"> 20. </w:t>
            </w:r>
            <w:proofErr w:type="spellStart"/>
            <w:r>
              <w:rPr>
                <w:sz w:val="22"/>
                <w:szCs w:val="22"/>
              </w:rPr>
              <w:t>Електричні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аеродромні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агрегати</w:t>
            </w:r>
            <w:proofErr w:type="spellEnd"/>
          </w:p>
        </w:tc>
        <w:tc>
          <w:tcPr>
            <w:tcW w:w="1417" w:type="dxa"/>
          </w:tcPr>
          <w:p w:rsidR="00CB6C0F" w:rsidRPr="009436EB" w:rsidRDefault="00BE1B9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EN 12697-2:2019 (EN 12697-2:2015, IDT)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ітумомінеральні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суміші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Методи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випробування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Частина</w:t>
            </w:r>
            <w:proofErr w:type="spellEnd"/>
            <w:r>
              <w:rPr>
                <w:sz w:val="22"/>
                <w:szCs w:val="22"/>
              </w:rPr>
              <w:t xml:space="preserve"> 2. </w:t>
            </w:r>
            <w:proofErr w:type="spellStart"/>
            <w:r>
              <w:rPr>
                <w:sz w:val="22"/>
                <w:szCs w:val="22"/>
              </w:rPr>
              <w:t>Визначення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гранулометричного</w:t>
            </w:r>
            <w:proofErr w:type="spellEnd"/>
            <w:r>
              <w:rPr>
                <w:sz w:val="22"/>
                <w:szCs w:val="22"/>
              </w:rPr>
              <w:t xml:space="preserve"> складу</w:t>
            </w:r>
          </w:p>
        </w:tc>
        <w:tc>
          <w:tcPr>
            <w:tcW w:w="1417" w:type="dxa"/>
          </w:tcPr>
          <w:p w:rsidR="00CB6C0F" w:rsidRPr="009436EB" w:rsidRDefault="00BE1B9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EN 12697-6:2019 (EN 12697-6:2012, IDT)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ітумомінеральні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суміші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Методи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випробування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гарячих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асфальтобетонних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сумішей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Частина</w:t>
            </w:r>
            <w:proofErr w:type="spellEnd"/>
            <w:r>
              <w:rPr>
                <w:sz w:val="22"/>
                <w:szCs w:val="22"/>
              </w:rPr>
              <w:t xml:space="preserve"> 6. </w:t>
            </w:r>
            <w:proofErr w:type="spellStart"/>
            <w:r>
              <w:rPr>
                <w:sz w:val="22"/>
                <w:szCs w:val="22"/>
              </w:rPr>
              <w:t>Визначення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об’ємної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щільності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бітумомінеральних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зразків</w:t>
            </w:r>
            <w:proofErr w:type="spellEnd"/>
          </w:p>
        </w:tc>
        <w:tc>
          <w:tcPr>
            <w:tcW w:w="1417" w:type="dxa"/>
          </w:tcPr>
          <w:p w:rsidR="00CB6C0F" w:rsidRPr="009436EB" w:rsidRDefault="00BE1B9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</w:t>
            </w:r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EN 12697-25:2019 (EN 12697-25:2016, IDT)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ітумомінеральні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суміші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Методи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випробування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Частина</w:t>
            </w:r>
            <w:proofErr w:type="spellEnd"/>
            <w:r>
              <w:rPr>
                <w:sz w:val="22"/>
                <w:szCs w:val="22"/>
              </w:rPr>
              <w:t xml:space="preserve"> 25. </w:t>
            </w:r>
            <w:proofErr w:type="spellStart"/>
            <w:r>
              <w:rPr>
                <w:sz w:val="22"/>
                <w:szCs w:val="22"/>
              </w:rPr>
              <w:t>Випробування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циклічний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стиск</w:t>
            </w:r>
            <w:proofErr w:type="spellEnd"/>
          </w:p>
        </w:tc>
        <w:tc>
          <w:tcPr>
            <w:tcW w:w="1417" w:type="dxa"/>
          </w:tcPr>
          <w:p w:rsidR="00CB6C0F" w:rsidRPr="009436EB" w:rsidRDefault="00BE1B9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</w:t>
            </w:r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EN 12697-28:2019 (EN 12697-28:2000, IDT)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ітумомінеральні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суміші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Методи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випробування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гарячих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асфальтобетонних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сумішей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Частина</w:t>
            </w:r>
            <w:proofErr w:type="spellEnd"/>
            <w:r>
              <w:rPr>
                <w:sz w:val="22"/>
                <w:szCs w:val="22"/>
              </w:rPr>
              <w:t xml:space="preserve"> 28. </w:t>
            </w:r>
            <w:proofErr w:type="spellStart"/>
            <w:r>
              <w:rPr>
                <w:sz w:val="22"/>
                <w:szCs w:val="22"/>
              </w:rPr>
              <w:t>Готування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зразкі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визначення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вмісту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в’яжучого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вологості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гранулометричного</w:t>
            </w:r>
            <w:proofErr w:type="spellEnd"/>
            <w:r>
              <w:rPr>
                <w:sz w:val="22"/>
                <w:szCs w:val="22"/>
              </w:rPr>
              <w:t xml:space="preserve"> складу</w:t>
            </w:r>
          </w:p>
        </w:tc>
        <w:tc>
          <w:tcPr>
            <w:tcW w:w="1417" w:type="dxa"/>
          </w:tcPr>
          <w:p w:rsidR="00CB6C0F" w:rsidRPr="009436EB" w:rsidRDefault="00BE1B9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</w:t>
            </w:r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EN 12767:2019 (EN 12767:2007, IDT)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Пасивна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безпека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опорних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конструкцій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облаштування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автомобільних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доріг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Вимоги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класифікація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методи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випробування</w:t>
            </w:r>
            <w:proofErr w:type="spellEnd"/>
          </w:p>
        </w:tc>
        <w:tc>
          <w:tcPr>
            <w:tcW w:w="1417" w:type="dxa"/>
          </w:tcPr>
          <w:p w:rsidR="00CB6C0F" w:rsidRPr="009436EB" w:rsidRDefault="00BE1B9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</w:t>
            </w:r>
          </w:p>
        </w:tc>
      </w:tr>
      <w:tr w:rsidR="00CB6C0F" w:rsidRPr="00BE1B93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Pr="00CB6C0F" w:rsidRDefault="00CB6C0F">
            <w:pPr>
              <w:pStyle w:val="affff1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</w:rPr>
              <w:t>ДСТУ</w:t>
            </w:r>
            <w:r w:rsidRPr="00CB6C0F">
              <w:rPr>
                <w:sz w:val="22"/>
                <w:szCs w:val="22"/>
                <w:lang w:val="en-US"/>
              </w:rPr>
              <w:t xml:space="preserve"> EN 15326:2019 (EN 15326:2007 + A1:2009, IDT</w:t>
            </w:r>
            <w:proofErr w:type="gramEnd"/>
          </w:p>
        </w:tc>
        <w:tc>
          <w:tcPr>
            <w:tcW w:w="6521" w:type="dxa"/>
          </w:tcPr>
          <w:p w:rsidR="00CB6C0F" w:rsidRPr="00BE1B93" w:rsidRDefault="00CB6C0F">
            <w:pPr>
              <w:pStyle w:val="affff1"/>
              <w:jc w:val="both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ітум</w:t>
            </w:r>
            <w:proofErr w:type="spellEnd"/>
            <w:r w:rsidRPr="00CB6C0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та</w:t>
            </w:r>
            <w:r w:rsidRPr="00CB6C0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бітумні</w:t>
            </w:r>
            <w:proofErr w:type="spellEnd"/>
            <w:r w:rsidRPr="00CB6C0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CB6C0F">
              <w:rPr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sz w:val="22"/>
                <w:szCs w:val="22"/>
              </w:rPr>
              <w:t>яжучі</w:t>
            </w:r>
            <w:proofErr w:type="spellEnd"/>
            <w:r w:rsidRPr="00CB6C0F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Визначення</w:t>
            </w:r>
            <w:proofErr w:type="spellEnd"/>
            <w:r w:rsidRPr="00CB6C0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густини</w:t>
            </w:r>
            <w:proofErr w:type="spellEnd"/>
            <w:r w:rsidRPr="00CB6C0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та</w:t>
            </w:r>
            <w:r w:rsidRPr="00CB6C0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відносної</w:t>
            </w:r>
            <w:proofErr w:type="spellEnd"/>
            <w:r w:rsidRPr="00CB6C0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густини</w:t>
            </w:r>
            <w:proofErr w:type="spellEnd"/>
            <w:r w:rsidRPr="00CB6C0F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>Метод</w:t>
            </w:r>
            <w:r w:rsidRPr="00BE1B9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з</w:t>
            </w:r>
            <w:r w:rsidRPr="00BE1B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використанням</w:t>
            </w:r>
            <w:proofErr w:type="spellEnd"/>
            <w:r w:rsidRPr="00BE1B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ікнометра</w:t>
            </w:r>
            <w:proofErr w:type="spellEnd"/>
            <w:r w:rsidRPr="00BE1B9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з</w:t>
            </w:r>
            <w:r w:rsidRPr="00BE1B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капіляром</w:t>
            </w:r>
            <w:proofErr w:type="spellEnd"/>
            <w:r w:rsidRPr="00BE1B9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BE1B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пробці</w:t>
            </w:r>
            <w:proofErr w:type="spellEnd"/>
          </w:p>
        </w:tc>
        <w:tc>
          <w:tcPr>
            <w:tcW w:w="1417" w:type="dxa"/>
          </w:tcPr>
          <w:p w:rsidR="00CB6C0F" w:rsidRPr="009436EB" w:rsidRDefault="00BE1B93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</w:t>
            </w:r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Pr="00CB6C0F" w:rsidRDefault="00CB6C0F">
            <w:pPr>
              <w:pStyle w:val="affff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ДСТУ</w:t>
            </w:r>
            <w:r w:rsidRPr="00CB6C0F">
              <w:rPr>
                <w:sz w:val="22"/>
                <w:szCs w:val="22"/>
                <w:lang w:val="en-US"/>
              </w:rPr>
              <w:t xml:space="preserve"> EN ISO 10326-1:2019 (EN ISO 10326-1:2016; ISO 10326-1:2016, Corrected version 2017–02, IDT)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Вібрація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механічна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Лабораторний</w:t>
            </w:r>
            <w:proofErr w:type="spellEnd"/>
            <w:r>
              <w:rPr>
                <w:sz w:val="22"/>
                <w:szCs w:val="22"/>
              </w:rPr>
              <w:t xml:space="preserve"> метод </w:t>
            </w:r>
            <w:proofErr w:type="spellStart"/>
            <w:r>
              <w:rPr>
                <w:sz w:val="22"/>
                <w:szCs w:val="22"/>
              </w:rPr>
              <w:t>оцінювання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вібрації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сидіння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транспортного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засобу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Частина</w:t>
            </w:r>
            <w:proofErr w:type="spellEnd"/>
            <w:r>
              <w:rPr>
                <w:sz w:val="22"/>
                <w:szCs w:val="22"/>
              </w:rPr>
              <w:t xml:space="preserve"> 1. </w:t>
            </w:r>
            <w:proofErr w:type="spellStart"/>
            <w:r>
              <w:rPr>
                <w:sz w:val="22"/>
                <w:szCs w:val="22"/>
              </w:rPr>
              <w:t>Основні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вимоги</w:t>
            </w:r>
            <w:proofErr w:type="spellEnd"/>
          </w:p>
        </w:tc>
        <w:tc>
          <w:tcPr>
            <w:tcW w:w="1417" w:type="dxa"/>
          </w:tcPr>
          <w:p w:rsidR="00CB6C0F" w:rsidRPr="009436EB" w:rsidRDefault="00C7016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ISO 2409:2019 (ISO 2409:2013, IDT)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Фарби</w:t>
            </w:r>
            <w:proofErr w:type="spellEnd"/>
            <w:r>
              <w:rPr>
                <w:sz w:val="22"/>
                <w:szCs w:val="22"/>
              </w:rPr>
              <w:t xml:space="preserve"> та лаки. </w:t>
            </w:r>
            <w:proofErr w:type="spellStart"/>
            <w:r>
              <w:rPr>
                <w:sz w:val="22"/>
                <w:szCs w:val="22"/>
              </w:rPr>
              <w:t>Випробування</w:t>
            </w:r>
            <w:proofErr w:type="spellEnd"/>
            <w:r>
              <w:rPr>
                <w:sz w:val="22"/>
                <w:szCs w:val="22"/>
              </w:rPr>
              <w:t xml:space="preserve"> методом </w:t>
            </w:r>
            <w:proofErr w:type="spellStart"/>
            <w:r>
              <w:rPr>
                <w:sz w:val="22"/>
                <w:szCs w:val="22"/>
              </w:rPr>
              <w:t>решітчастих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надрізі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</w:tcPr>
          <w:p w:rsidR="00CB6C0F" w:rsidRPr="009436EB" w:rsidRDefault="00C7016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01.10.2020</w:t>
            </w:r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ISO 3270:2019 (ISO 3270:1984, IDT)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Фарби</w:t>
            </w:r>
            <w:proofErr w:type="spellEnd"/>
            <w:r>
              <w:rPr>
                <w:sz w:val="22"/>
                <w:szCs w:val="22"/>
              </w:rPr>
              <w:t xml:space="preserve">, лаки та </w:t>
            </w:r>
            <w:proofErr w:type="spellStart"/>
            <w:r>
              <w:rPr>
                <w:sz w:val="22"/>
                <w:szCs w:val="22"/>
              </w:rPr>
              <w:t>сировина</w:t>
            </w:r>
            <w:proofErr w:type="spellEnd"/>
            <w:r>
              <w:rPr>
                <w:sz w:val="22"/>
                <w:szCs w:val="22"/>
              </w:rPr>
              <w:t xml:space="preserve"> для них. </w:t>
            </w:r>
            <w:proofErr w:type="spellStart"/>
            <w:r>
              <w:rPr>
                <w:sz w:val="22"/>
                <w:szCs w:val="22"/>
              </w:rPr>
              <w:t>Значення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температури</w:t>
            </w:r>
            <w:proofErr w:type="spellEnd"/>
            <w:r>
              <w:rPr>
                <w:sz w:val="22"/>
                <w:szCs w:val="22"/>
              </w:rPr>
              <w:t xml:space="preserve"> і </w:t>
            </w:r>
            <w:proofErr w:type="spellStart"/>
            <w:r>
              <w:rPr>
                <w:sz w:val="22"/>
                <w:szCs w:val="22"/>
              </w:rPr>
              <w:t>вологості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кондиціювання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випробування</w:t>
            </w:r>
            <w:proofErr w:type="spellEnd"/>
          </w:p>
        </w:tc>
        <w:tc>
          <w:tcPr>
            <w:tcW w:w="1417" w:type="dxa"/>
          </w:tcPr>
          <w:p w:rsidR="00CB6C0F" w:rsidRPr="009436EB" w:rsidRDefault="00C7016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01.10.2020</w:t>
            </w:r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IEC 61850-5:2019 (IEC 61850-5:2013, IDT)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Комунікаційні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мережі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системи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автоматизації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електроенергетичних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ідприємств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Частина</w:t>
            </w:r>
            <w:proofErr w:type="spellEnd"/>
            <w:r>
              <w:rPr>
                <w:sz w:val="22"/>
                <w:szCs w:val="22"/>
              </w:rPr>
              <w:t xml:space="preserve"> 5. </w:t>
            </w:r>
            <w:proofErr w:type="spellStart"/>
            <w:proofErr w:type="gramStart"/>
            <w:r>
              <w:rPr>
                <w:sz w:val="22"/>
                <w:szCs w:val="22"/>
              </w:rPr>
              <w:t>Техн</w:t>
            </w:r>
            <w:proofErr w:type="gramEnd"/>
            <w:r>
              <w:rPr>
                <w:sz w:val="22"/>
                <w:szCs w:val="22"/>
              </w:rPr>
              <w:t>ічні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вимоги</w:t>
            </w:r>
            <w:proofErr w:type="spellEnd"/>
            <w:r>
              <w:rPr>
                <w:sz w:val="22"/>
                <w:szCs w:val="22"/>
              </w:rPr>
              <w:t xml:space="preserve"> до </w:t>
            </w:r>
            <w:proofErr w:type="spellStart"/>
            <w:r>
              <w:rPr>
                <w:sz w:val="22"/>
                <w:szCs w:val="22"/>
              </w:rPr>
              <w:t>функцій</w:t>
            </w:r>
            <w:proofErr w:type="spellEnd"/>
            <w:r>
              <w:rPr>
                <w:sz w:val="22"/>
                <w:szCs w:val="22"/>
              </w:rPr>
              <w:t xml:space="preserve"> і моделей </w:t>
            </w:r>
            <w:proofErr w:type="spellStart"/>
            <w:r>
              <w:rPr>
                <w:sz w:val="22"/>
                <w:szCs w:val="22"/>
              </w:rPr>
              <w:t>приладів</w:t>
            </w:r>
            <w:proofErr w:type="spellEnd"/>
          </w:p>
        </w:tc>
        <w:tc>
          <w:tcPr>
            <w:tcW w:w="1417" w:type="dxa"/>
          </w:tcPr>
          <w:p w:rsidR="00CB6C0F" w:rsidRPr="009436EB" w:rsidRDefault="00C7016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01.10.2020</w:t>
            </w:r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Pr="00CB6C0F" w:rsidRDefault="00CB6C0F">
            <w:pPr>
              <w:pStyle w:val="affff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ДСТУ</w:t>
            </w:r>
            <w:r w:rsidRPr="00CB6C0F">
              <w:rPr>
                <w:sz w:val="22"/>
                <w:szCs w:val="22"/>
                <w:lang w:val="en-US"/>
              </w:rPr>
              <w:t xml:space="preserve"> HD 627 S1:2019(HD 627 S1:1996; A1:2000; </w:t>
            </w:r>
            <w:r>
              <w:rPr>
                <w:sz w:val="22"/>
                <w:szCs w:val="22"/>
              </w:rPr>
              <w:t>А</w:t>
            </w:r>
            <w:proofErr w:type="gramStart"/>
            <w:r w:rsidRPr="00CB6C0F">
              <w:rPr>
                <w:sz w:val="22"/>
                <w:szCs w:val="22"/>
                <w:lang w:val="en-US"/>
              </w:rPr>
              <w:t>2</w:t>
            </w:r>
            <w:proofErr w:type="gramEnd"/>
            <w:r w:rsidRPr="00CB6C0F">
              <w:rPr>
                <w:sz w:val="22"/>
                <w:szCs w:val="22"/>
                <w:lang w:val="en-US"/>
              </w:rPr>
              <w:t>:2005, IDT)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Кабелі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багатожильні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багатопарні</w:t>
            </w:r>
            <w:proofErr w:type="spellEnd"/>
            <w:r>
              <w:rPr>
                <w:sz w:val="22"/>
                <w:szCs w:val="22"/>
              </w:rPr>
              <w:t xml:space="preserve"> для надземного та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ідземного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прокладання</w:t>
            </w:r>
            <w:proofErr w:type="spellEnd"/>
          </w:p>
        </w:tc>
        <w:tc>
          <w:tcPr>
            <w:tcW w:w="1417" w:type="dxa"/>
          </w:tcPr>
          <w:p w:rsidR="00CB6C0F" w:rsidRPr="009436EB" w:rsidRDefault="00C7016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Pr="00CB6C0F" w:rsidRDefault="00CB6C0F">
            <w:pPr>
              <w:pStyle w:val="affff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ДСТУ</w:t>
            </w:r>
            <w:r w:rsidRPr="00CB6C0F">
              <w:rPr>
                <w:sz w:val="22"/>
                <w:szCs w:val="22"/>
                <w:lang w:val="en-US"/>
              </w:rPr>
              <w:t xml:space="preserve"> ASTM D2369:2019(ASTM D2369-10(2015) e1, IDT)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Стандартний</w:t>
            </w:r>
            <w:proofErr w:type="spellEnd"/>
            <w:r>
              <w:rPr>
                <w:sz w:val="22"/>
                <w:szCs w:val="22"/>
              </w:rPr>
              <w:t xml:space="preserve"> метод </w:t>
            </w:r>
            <w:proofErr w:type="spellStart"/>
            <w:r>
              <w:rPr>
                <w:sz w:val="22"/>
                <w:szCs w:val="22"/>
              </w:rPr>
              <w:t>визначення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вмісту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летких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речовин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лакофарбових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матері</w:t>
            </w:r>
            <w:proofErr w:type="gramStart"/>
            <w:r>
              <w:rPr>
                <w:sz w:val="22"/>
                <w:szCs w:val="22"/>
              </w:rPr>
              <w:t>ала</w:t>
            </w:r>
            <w:proofErr w:type="spellEnd"/>
            <w:proofErr w:type="gramEnd"/>
          </w:p>
        </w:tc>
        <w:tc>
          <w:tcPr>
            <w:tcW w:w="1417" w:type="dxa"/>
          </w:tcPr>
          <w:p w:rsidR="00CB6C0F" w:rsidRPr="009436EB" w:rsidRDefault="00D07BF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9033:2020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Метрологія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Лічильники</w:t>
            </w:r>
            <w:proofErr w:type="spellEnd"/>
            <w:r>
              <w:rPr>
                <w:sz w:val="22"/>
                <w:szCs w:val="22"/>
              </w:rPr>
              <w:t xml:space="preserve"> газу </w:t>
            </w:r>
            <w:proofErr w:type="spellStart"/>
            <w:r>
              <w:rPr>
                <w:sz w:val="22"/>
                <w:szCs w:val="22"/>
              </w:rPr>
              <w:t>турбінні</w:t>
            </w:r>
            <w:proofErr w:type="spellEnd"/>
            <w:r>
              <w:rPr>
                <w:sz w:val="22"/>
                <w:szCs w:val="22"/>
              </w:rPr>
              <w:t xml:space="preserve">. Методика </w:t>
            </w:r>
            <w:proofErr w:type="spellStart"/>
            <w:r>
              <w:rPr>
                <w:sz w:val="22"/>
                <w:szCs w:val="22"/>
              </w:rPr>
              <w:t>повірки</w:t>
            </w:r>
            <w:proofErr w:type="spellEnd"/>
          </w:p>
        </w:tc>
        <w:tc>
          <w:tcPr>
            <w:tcW w:w="1417" w:type="dxa"/>
          </w:tcPr>
          <w:p w:rsidR="00CB6C0F" w:rsidRPr="009436EB" w:rsidRDefault="00D07BF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9034:2020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Метрологія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Лічильники</w:t>
            </w:r>
            <w:proofErr w:type="spellEnd"/>
            <w:r>
              <w:rPr>
                <w:sz w:val="22"/>
                <w:szCs w:val="22"/>
              </w:rPr>
              <w:t xml:space="preserve"> газу </w:t>
            </w:r>
            <w:proofErr w:type="spellStart"/>
            <w:r>
              <w:rPr>
                <w:sz w:val="22"/>
                <w:szCs w:val="22"/>
              </w:rPr>
              <w:t>роторні</w:t>
            </w:r>
            <w:proofErr w:type="spellEnd"/>
            <w:r>
              <w:rPr>
                <w:sz w:val="22"/>
                <w:szCs w:val="22"/>
              </w:rPr>
              <w:t xml:space="preserve">. Методика </w:t>
            </w:r>
            <w:proofErr w:type="spellStart"/>
            <w:r>
              <w:rPr>
                <w:sz w:val="22"/>
                <w:szCs w:val="22"/>
              </w:rPr>
              <w:t>повірки</w:t>
            </w:r>
            <w:proofErr w:type="spellEnd"/>
          </w:p>
        </w:tc>
        <w:tc>
          <w:tcPr>
            <w:tcW w:w="1417" w:type="dxa"/>
          </w:tcPr>
          <w:p w:rsidR="00CB6C0F" w:rsidRPr="009436EB" w:rsidRDefault="00D07BF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9035:2020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Метрологія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Лічильники</w:t>
            </w:r>
            <w:proofErr w:type="spellEnd"/>
            <w:r>
              <w:rPr>
                <w:sz w:val="22"/>
                <w:szCs w:val="22"/>
              </w:rPr>
              <w:t xml:space="preserve"> газу для </w:t>
            </w:r>
            <w:proofErr w:type="spellStart"/>
            <w:r>
              <w:rPr>
                <w:sz w:val="22"/>
                <w:szCs w:val="22"/>
              </w:rPr>
              <w:t>побутових</w:t>
            </w:r>
            <w:proofErr w:type="spellEnd"/>
            <w:r>
              <w:rPr>
                <w:sz w:val="22"/>
                <w:szCs w:val="22"/>
              </w:rPr>
              <w:t xml:space="preserve"> потреб та </w:t>
            </w:r>
            <w:proofErr w:type="spellStart"/>
            <w:r>
              <w:rPr>
                <w:sz w:val="22"/>
                <w:szCs w:val="22"/>
              </w:rPr>
              <w:t>комерційного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обл</w:t>
            </w:r>
            <w:proofErr w:type="gramEnd"/>
            <w:r>
              <w:rPr>
                <w:sz w:val="22"/>
                <w:szCs w:val="22"/>
              </w:rPr>
              <w:t>іку</w:t>
            </w:r>
            <w:proofErr w:type="spellEnd"/>
            <w:r>
              <w:rPr>
                <w:sz w:val="22"/>
                <w:szCs w:val="22"/>
              </w:rPr>
              <w:t xml:space="preserve">. Методика </w:t>
            </w:r>
            <w:proofErr w:type="spellStart"/>
            <w:r>
              <w:rPr>
                <w:sz w:val="22"/>
                <w:szCs w:val="22"/>
              </w:rPr>
              <w:t>повірки</w:t>
            </w:r>
            <w:proofErr w:type="spellEnd"/>
          </w:p>
        </w:tc>
        <w:tc>
          <w:tcPr>
            <w:tcW w:w="1417" w:type="dxa"/>
          </w:tcPr>
          <w:p w:rsidR="00CB6C0F" w:rsidRPr="009436EB" w:rsidRDefault="00D07BF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9036:2020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Метрологія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Лічильники</w:t>
            </w:r>
            <w:proofErr w:type="spellEnd"/>
            <w:r>
              <w:rPr>
                <w:sz w:val="22"/>
                <w:szCs w:val="22"/>
              </w:rPr>
              <w:t xml:space="preserve"> газу </w:t>
            </w:r>
            <w:proofErr w:type="spellStart"/>
            <w:r>
              <w:rPr>
                <w:sz w:val="22"/>
                <w:szCs w:val="22"/>
              </w:rPr>
              <w:t>ультразвукові</w:t>
            </w:r>
            <w:proofErr w:type="spellEnd"/>
            <w:r>
              <w:rPr>
                <w:sz w:val="22"/>
                <w:szCs w:val="22"/>
              </w:rPr>
              <w:t xml:space="preserve">. Методика </w:t>
            </w:r>
            <w:proofErr w:type="spellStart"/>
            <w:r>
              <w:rPr>
                <w:sz w:val="22"/>
                <w:szCs w:val="22"/>
              </w:rPr>
              <w:t>повірки</w:t>
            </w:r>
            <w:proofErr w:type="spellEnd"/>
          </w:p>
        </w:tc>
        <w:tc>
          <w:tcPr>
            <w:tcW w:w="1417" w:type="dxa"/>
          </w:tcPr>
          <w:p w:rsidR="00CB6C0F" w:rsidRPr="009436EB" w:rsidRDefault="00D07BF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9037:2020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Метрологія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Лічильники</w:t>
            </w:r>
            <w:proofErr w:type="spellEnd"/>
            <w:r>
              <w:rPr>
                <w:sz w:val="22"/>
                <w:szCs w:val="22"/>
              </w:rPr>
              <w:t xml:space="preserve"> газу з </w:t>
            </w:r>
            <w:proofErr w:type="spellStart"/>
            <w:r>
              <w:rPr>
                <w:sz w:val="22"/>
                <w:szCs w:val="22"/>
              </w:rPr>
              <w:t>вбудованими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пристроями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перетворення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об’єму</w:t>
            </w:r>
            <w:proofErr w:type="spellEnd"/>
            <w:r>
              <w:rPr>
                <w:sz w:val="22"/>
                <w:szCs w:val="22"/>
              </w:rPr>
              <w:t xml:space="preserve">. Методика </w:t>
            </w:r>
            <w:proofErr w:type="spellStart"/>
            <w:r>
              <w:rPr>
                <w:sz w:val="22"/>
                <w:szCs w:val="22"/>
              </w:rPr>
              <w:t>повірки</w:t>
            </w:r>
            <w:proofErr w:type="spellEnd"/>
          </w:p>
        </w:tc>
        <w:tc>
          <w:tcPr>
            <w:tcW w:w="1417" w:type="dxa"/>
          </w:tcPr>
          <w:p w:rsidR="00CB6C0F" w:rsidRPr="009436EB" w:rsidRDefault="00D07BF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9038:2020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Метрологія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Коректори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об’єму</w:t>
            </w:r>
            <w:proofErr w:type="spellEnd"/>
            <w:r>
              <w:rPr>
                <w:sz w:val="22"/>
                <w:szCs w:val="22"/>
              </w:rPr>
              <w:t xml:space="preserve"> газу. Методика </w:t>
            </w:r>
            <w:proofErr w:type="spellStart"/>
            <w:r>
              <w:rPr>
                <w:sz w:val="22"/>
                <w:szCs w:val="22"/>
              </w:rPr>
              <w:t>повірки</w:t>
            </w:r>
            <w:proofErr w:type="spellEnd"/>
          </w:p>
        </w:tc>
        <w:tc>
          <w:tcPr>
            <w:tcW w:w="1417" w:type="dxa"/>
          </w:tcPr>
          <w:p w:rsidR="00CB6C0F" w:rsidRPr="009436EB" w:rsidRDefault="00D07BF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9039:2020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Метрологія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Обчислювачі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ічильників</w:t>
            </w:r>
            <w:proofErr w:type="spellEnd"/>
            <w:r>
              <w:rPr>
                <w:sz w:val="22"/>
                <w:szCs w:val="22"/>
              </w:rPr>
              <w:t xml:space="preserve"> газу </w:t>
            </w:r>
            <w:proofErr w:type="spellStart"/>
            <w:r>
              <w:rPr>
                <w:sz w:val="22"/>
                <w:szCs w:val="22"/>
              </w:rPr>
              <w:t>електронні</w:t>
            </w:r>
            <w:proofErr w:type="spellEnd"/>
            <w:r>
              <w:rPr>
                <w:sz w:val="22"/>
                <w:szCs w:val="22"/>
              </w:rPr>
              <w:t xml:space="preserve">. Методика </w:t>
            </w:r>
            <w:proofErr w:type="spellStart"/>
            <w:r>
              <w:rPr>
                <w:sz w:val="22"/>
                <w:szCs w:val="22"/>
              </w:rPr>
              <w:t>повірки</w:t>
            </w:r>
            <w:proofErr w:type="spellEnd"/>
          </w:p>
        </w:tc>
        <w:tc>
          <w:tcPr>
            <w:tcW w:w="1417" w:type="dxa"/>
          </w:tcPr>
          <w:p w:rsidR="00CB6C0F" w:rsidRPr="009436EB" w:rsidRDefault="00D07BF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9040:2020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Метрологія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Лічильники</w:t>
            </w:r>
            <w:proofErr w:type="spellEnd"/>
            <w:r>
              <w:rPr>
                <w:sz w:val="22"/>
                <w:szCs w:val="22"/>
              </w:rPr>
              <w:t xml:space="preserve"> газу </w:t>
            </w:r>
            <w:proofErr w:type="spellStart"/>
            <w:r>
              <w:rPr>
                <w:sz w:val="22"/>
                <w:szCs w:val="22"/>
              </w:rPr>
              <w:t>барабанні</w:t>
            </w:r>
            <w:proofErr w:type="spellEnd"/>
            <w:r>
              <w:rPr>
                <w:sz w:val="22"/>
                <w:szCs w:val="22"/>
              </w:rPr>
              <w:t xml:space="preserve">. Методика </w:t>
            </w:r>
            <w:proofErr w:type="spellStart"/>
            <w:r>
              <w:rPr>
                <w:sz w:val="22"/>
                <w:szCs w:val="22"/>
              </w:rPr>
              <w:t>повірки</w:t>
            </w:r>
            <w:proofErr w:type="spellEnd"/>
          </w:p>
        </w:tc>
        <w:tc>
          <w:tcPr>
            <w:tcW w:w="1417" w:type="dxa"/>
          </w:tcPr>
          <w:p w:rsidR="00CB6C0F" w:rsidRPr="009436EB" w:rsidRDefault="00D07BF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9041:2020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Інформаційні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технології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Криптографічний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захист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інформації</w:t>
            </w:r>
            <w:proofErr w:type="spellEnd"/>
            <w:r>
              <w:rPr>
                <w:sz w:val="22"/>
                <w:szCs w:val="22"/>
              </w:rPr>
              <w:t xml:space="preserve">. Алгоритм </w:t>
            </w:r>
            <w:proofErr w:type="spellStart"/>
            <w:r>
              <w:rPr>
                <w:sz w:val="22"/>
                <w:szCs w:val="22"/>
              </w:rPr>
              <w:t>шифрування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коротких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повідомлень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що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ґрунтується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скручених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еліптичних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кривих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Едвардса</w:t>
            </w:r>
            <w:proofErr w:type="spellEnd"/>
          </w:p>
        </w:tc>
        <w:tc>
          <w:tcPr>
            <w:tcW w:w="1417" w:type="dxa"/>
          </w:tcPr>
          <w:p w:rsidR="00CB6C0F" w:rsidRPr="009436EB" w:rsidRDefault="00D07BF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В 9042:2020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Засоби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радіолокаційної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системи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державного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впізнавання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Літакові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радіолокаційні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запитувачі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відповідачі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Загальні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техн</w:t>
            </w:r>
            <w:proofErr w:type="gramEnd"/>
            <w:r>
              <w:rPr>
                <w:sz w:val="22"/>
                <w:szCs w:val="22"/>
              </w:rPr>
              <w:t>ічні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вимоги</w:t>
            </w:r>
            <w:proofErr w:type="spellEnd"/>
          </w:p>
        </w:tc>
        <w:tc>
          <w:tcPr>
            <w:tcW w:w="1417" w:type="dxa"/>
          </w:tcPr>
          <w:p w:rsidR="00CB6C0F" w:rsidRPr="009436EB" w:rsidRDefault="00D07BF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01.11.2020</w:t>
            </w:r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В-П 15.101:2020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</w:t>
            </w:r>
            <w:proofErr w:type="spellStart"/>
            <w:r>
              <w:rPr>
                <w:sz w:val="22"/>
                <w:szCs w:val="22"/>
              </w:rPr>
              <w:t>розроблення</w:t>
            </w:r>
            <w:proofErr w:type="spellEnd"/>
            <w:r>
              <w:rPr>
                <w:sz w:val="22"/>
                <w:szCs w:val="22"/>
              </w:rPr>
              <w:t xml:space="preserve"> і </w:t>
            </w:r>
            <w:proofErr w:type="spellStart"/>
            <w:r>
              <w:rPr>
                <w:sz w:val="22"/>
                <w:szCs w:val="22"/>
              </w:rPr>
              <w:t>поставлення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виробництво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озброєння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військової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техн</w:t>
            </w:r>
            <w:proofErr w:type="gramEnd"/>
            <w:r>
              <w:rPr>
                <w:sz w:val="22"/>
                <w:szCs w:val="22"/>
              </w:rPr>
              <w:t>іки</w:t>
            </w:r>
            <w:proofErr w:type="spellEnd"/>
            <w:r>
              <w:rPr>
                <w:sz w:val="22"/>
                <w:szCs w:val="22"/>
              </w:rPr>
              <w:t>. Тактико-</w:t>
            </w:r>
            <w:proofErr w:type="spellStart"/>
            <w:r>
              <w:rPr>
                <w:sz w:val="22"/>
                <w:szCs w:val="22"/>
              </w:rPr>
              <w:t>технічне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sz w:val="22"/>
                <w:szCs w:val="22"/>
              </w:rPr>
              <w:t>техн</w:t>
            </w:r>
            <w:proofErr w:type="gramEnd"/>
            <w:r>
              <w:rPr>
                <w:sz w:val="22"/>
                <w:szCs w:val="22"/>
              </w:rPr>
              <w:t>ічне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завдання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виконання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науково-дослідної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роботи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зі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скасуванням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Україні</w:t>
            </w:r>
            <w:proofErr w:type="spellEnd"/>
            <w:r>
              <w:rPr>
                <w:sz w:val="22"/>
                <w:szCs w:val="22"/>
              </w:rPr>
              <w:t xml:space="preserve"> ГОСТ В 15.101–79)</w:t>
            </w:r>
          </w:p>
        </w:tc>
        <w:tc>
          <w:tcPr>
            <w:tcW w:w="1417" w:type="dxa"/>
          </w:tcPr>
          <w:p w:rsidR="00CB6C0F" w:rsidRPr="009436EB" w:rsidRDefault="00D07BF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В-П 15.209:2020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</w:t>
            </w:r>
            <w:proofErr w:type="spellStart"/>
            <w:r>
              <w:rPr>
                <w:sz w:val="22"/>
                <w:szCs w:val="22"/>
              </w:rPr>
              <w:t>розроблення</w:t>
            </w:r>
            <w:proofErr w:type="spellEnd"/>
            <w:r>
              <w:rPr>
                <w:sz w:val="22"/>
                <w:szCs w:val="22"/>
              </w:rPr>
              <w:t xml:space="preserve"> і </w:t>
            </w:r>
            <w:proofErr w:type="spellStart"/>
            <w:r>
              <w:rPr>
                <w:sz w:val="22"/>
                <w:szCs w:val="22"/>
              </w:rPr>
              <w:t>поставлення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виробництво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озброєння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військової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техн</w:t>
            </w:r>
            <w:proofErr w:type="gramEnd"/>
            <w:r>
              <w:rPr>
                <w:sz w:val="22"/>
                <w:szCs w:val="22"/>
              </w:rPr>
              <w:t>іки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Обмежувальні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переліки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складових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частин</w:t>
            </w:r>
            <w:proofErr w:type="spellEnd"/>
            <w:r>
              <w:rPr>
                <w:sz w:val="22"/>
                <w:szCs w:val="22"/>
              </w:rPr>
              <w:t xml:space="preserve"> і </w:t>
            </w:r>
            <w:proofErr w:type="spellStart"/>
            <w:r>
              <w:rPr>
                <w:sz w:val="22"/>
                <w:szCs w:val="22"/>
              </w:rPr>
              <w:t>матеріалів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що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дозволені</w:t>
            </w:r>
            <w:proofErr w:type="spellEnd"/>
            <w:r>
              <w:rPr>
                <w:sz w:val="22"/>
                <w:szCs w:val="22"/>
              </w:rPr>
              <w:t xml:space="preserve"> до </w:t>
            </w:r>
            <w:proofErr w:type="spellStart"/>
            <w:r>
              <w:rPr>
                <w:sz w:val="22"/>
                <w:szCs w:val="22"/>
              </w:rPr>
              <w:t>застосування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озброєнні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військовій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техн</w:t>
            </w:r>
            <w:proofErr w:type="gramEnd"/>
            <w:r>
              <w:rPr>
                <w:sz w:val="22"/>
                <w:szCs w:val="22"/>
              </w:rPr>
              <w:t>іці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Основні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положення</w:t>
            </w:r>
            <w:proofErr w:type="spellEnd"/>
          </w:p>
        </w:tc>
        <w:tc>
          <w:tcPr>
            <w:tcW w:w="1417" w:type="dxa"/>
          </w:tcPr>
          <w:p w:rsidR="00CB6C0F" w:rsidRPr="009436EB" w:rsidRDefault="00D07BF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В-П 15.602:2020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</w:t>
            </w:r>
            <w:proofErr w:type="spellStart"/>
            <w:r>
              <w:rPr>
                <w:sz w:val="22"/>
                <w:szCs w:val="22"/>
              </w:rPr>
              <w:t>розроблення</w:t>
            </w:r>
            <w:proofErr w:type="spellEnd"/>
            <w:r>
              <w:rPr>
                <w:sz w:val="22"/>
                <w:szCs w:val="22"/>
              </w:rPr>
              <w:t xml:space="preserve"> і </w:t>
            </w:r>
            <w:proofErr w:type="spellStart"/>
            <w:r>
              <w:rPr>
                <w:sz w:val="22"/>
                <w:szCs w:val="22"/>
              </w:rPr>
              <w:t>поставлення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виробництво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озброєння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військової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техн</w:t>
            </w:r>
            <w:proofErr w:type="gramEnd"/>
            <w:r>
              <w:rPr>
                <w:sz w:val="22"/>
                <w:szCs w:val="22"/>
              </w:rPr>
              <w:t>іки</w:t>
            </w:r>
            <w:proofErr w:type="spellEnd"/>
            <w:r>
              <w:rPr>
                <w:sz w:val="22"/>
                <w:szCs w:val="22"/>
              </w:rPr>
              <w:t xml:space="preserve">. Ремонт </w:t>
            </w:r>
            <w:proofErr w:type="spellStart"/>
            <w:r>
              <w:rPr>
                <w:sz w:val="22"/>
                <w:szCs w:val="22"/>
              </w:rPr>
              <w:t>озброєння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військової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техн</w:t>
            </w:r>
            <w:proofErr w:type="gramEnd"/>
            <w:r>
              <w:rPr>
                <w:sz w:val="22"/>
                <w:szCs w:val="22"/>
              </w:rPr>
              <w:t>іки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Основні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положення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Класифікація</w:t>
            </w:r>
            <w:proofErr w:type="spellEnd"/>
          </w:p>
        </w:tc>
        <w:tc>
          <w:tcPr>
            <w:tcW w:w="1417" w:type="dxa"/>
          </w:tcPr>
          <w:p w:rsidR="00CB6C0F" w:rsidRPr="009436EB" w:rsidRDefault="00D07BF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7B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В-П 15.705:2020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</w:t>
            </w:r>
            <w:proofErr w:type="spellStart"/>
            <w:r>
              <w:rPr>
                <w:sz w:val="22"/>
                <w:szCs w:val="22"/>
              </w:rPr>
              <w:t>розроблення</w:t>
            </w:r>
            <w:proofErr w:type="spellEnd"/>
            <w:r>
              <w:rPr>
                <w:sz w:val="22"/>
                <w:szCs w:val="22"/>
              </w:rPr>
              <w:t xml:space="preserve"> і </w:t>
            </w:r>
            <w:proofErr w:type="spellStart"/>
            <w:r>
              <w:rPr>
                <w:sz w:val="22"/>
                <w:szCs w:val="22"/>
              </w:rPr>
              <w:t>поставлення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виробництво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озброєння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військової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техн</w:t>
            </w:r>
            <w:proofErr w:type="gramEnd"/>
            <w:r>
              <w:rPr>
                <w:sz w:val="22"/>
                <w:szCs w:val="22"/>
              </w:rPr>
              <w:t>іки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Запасні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частини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інструменти</w:t>
            </w:r>
            <w:proofErr w:type="spellEnd"/>
            <w:r>
              <w:rPr>
                <w:sz w:val="22"/>
                <w:szCs w:val="22"/>
              </w:rPr>
              <w:t xml:space="preserve"> і </w:t>
            </w:r>
            <w:proofErr w:type="spellStart"/>
            <w:r>
              <w:rPr>
                <w:sz w:val="22"/>
                <w:szCs w:val="22"/>
              </w:rPr>
              <w:t>приладдя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Основні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положення</w:t>
            </w:r>
            <w:proofErr w:type="spellEnd"/>
          </w:p>
        </w:tc>
        <w:tc>
          <w:tcPr>
            <w:tcW w:w="1417" w:type="dxa"/>
          </w:tcPr>
          <w:p w:rsidR="00CB6C0F" w:rsidRPr="009436EB" w:rsidRDefault="00C7016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01.11.2020</w:t>
            </w:r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8811.5:2020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залізні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концентрати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агломерати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окатки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брикети</w:t>
            </w:r>
            <w:proofErr w:type="spellEnd"/>
            <w:r>
              <w:rPr>
                <w:sz w:val="22"/>
                <w:szCs w:val="22"/>
              </w:rPr>
              <w:t xml:space="preserve">. Метод </w:t>
            </w:r>
            <w:proofErr w:type="spellStart"/>
            <w:r>
              <w:rPr>
                <w:sz w:val="22"/>
                <w:szCs w:val="22"/>
              </w:rPr>
              <w:t>визначення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залі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(ІІ) у </w:t>
            </w:r>
            <w:proofErr w:type="spellStart"/>
            <w:r>
              <w:rPr>
                <w:sz w:val="22"/>
                <w:szCs w:val="22"/>
              </w:rPr>
              <w:t>перерахунку</w:t>
            </w:r>
            <w:proofErr w:type="spellEnd"/>
            <w:r>
              <w:rPr>
                <w:sz w:val="22"/>
                <w:szCs w:val="22"/>
              </w:rPr>
              <w:t xml:space="preserve"> на оксид</w:t>
            </w:r>
          </w:p>
        </w:tc>
        <w:tc>
          <w:tcPr>
            <w:tcW w:w="1417" w:type="dxa"/>
          </w:tcPr>
          <w:p w:rsidR="00CB6C0F" w:rsidRPr="009436EB" w:rsidRDefault="00C7016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01.11.2020</w:t>
            </w:r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8811.6:2020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залізні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концентрати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агломерати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окатки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брикети</w:t>
            </w:r>
            <w:proofErr w:type="spellEnd"/>
            <w:r>
              <w:rPr>
                <w:sz w:val="22"/>
                <w:szCs w:val="22"/>
              </w:rPr>
              <w:t xml:space="preserve">. Метод </w:t>
            </w:r>
            <w:proofErr w:type="spellStart"/>
            <w:r>
              <w:rPr>
                <w:sz w:val="22"/>
                <w:szCs w:val="22"/>
              </w:rPr>
              <w:t>визначення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нерозчинного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залишку</w:t>
            </w:r>
            <w:proofErr w:type="spellEnd"/>
          </w:p>
        </w:tc>
        <w:tc>
          <w:tcPr>
            <w:tcW w:w="1417" w:type="dxa"/>
          </w:tcPr>
          <w:p w:rsidR="00CB6C0F" w:rsidRPr="009436EB" w:rsidRDefault="00C7016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01.11.2020</w:t>
            </w:r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8811.7:2020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залізні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концентрати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агломерати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окатки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брикети</w:t>
            </w:r>
            <w:proofErr w:type="spellEnd"/>
            <w:r>
              <w:rPr>
                <w:sz w:val="22"/>
                <w:szCs w:val="22"/>
              </w:rPr>
              <w:t xml:space="preserve">. Метод </w:t>
            </w:r>
            <w:proofErr w:type="spellStart"/>
            <w:r>
              <w:rPr>
                <w:sz w:val="22"/>
                <w:szCs w:val="22"/>
              </w:rPr>
              <w:t>визначення</w:t>
            </w:r>
            <w:proofErr w:type="spellEnd"/>
            <w:r>
              <w:rPr>
                <w:sz w:val="22"/>
                <w:szCs w:val="22"/>
              </w:rPr>
              <w:t xml:space="preserve"> оксиду </w:t>
            </w:r>
            <w:proofErr w:type="spellStart"/>
            <w:r>
              <w:rPr>
                <w:sz w:val="22"/>
                <w:szCs w:val="22"/>
              </w:rPr>
              <w:t>калію</w:t>
            </w:r>
            <w:proofErr w:type="spellEnd"/>
            <w:r>
              <w:rPr>
                <w:sz w:val="22"/>
                <w:szCs w:val="22"/>
              </w:rPr>
              <w:t xml:space="preserve"> та оксиду </w:t>
            </w:r>
            <w:proofErr w:type="spellStart"/>
            <w:r>
              <w:rPr>
                <w:sz w:val="22"/>
                <w:szCs w:val="22"/>
              </w:rPr>
              <w:t>натрію</w:t>
            </w:r>
            <w:proofErr w:type="spellEnd"/>
          </w:p>
        </w:tc>
        <w:tc>
          <w:tcPr>
            <w:tcW w:w="1417" w:type="dxa"/>
          </w:tcPr>
          <w:p w:rsidR="00CB6C0F" w:rsidRPr="009436EB" w:rsidRDefault="00C7016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01.11.2020</w:t>
            </w:r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4123:2020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Безпека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дорожнього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руху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Засоби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заспокоєння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руху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Загальні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техн</w:t>
            </w:r>
            <w:proofErr w:type="gramEnd"/>
            <w:r>
              <w:rPr>
                <w:sz w:val="22"/>
                <w:szCs w:val="22"/>
              </w:rPr>
              <w:t>ічні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вимоги</w:t>
            </w:r>
            <w:proofErr w:type="spellEnd"/>
          </w:p>
        </w:tc>
        <w:tc>
          <w:tcPr>
            <w:tcW w:w="1417" w:type="dxa"/>
          </w:tcPr>
          <w:p w:rsidR="00CB6C0F" w:rsidRPr="009436EB" w:rsidRDefault="00C7016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01.11.2020</w:t>
            </w:r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9043:2020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Матеріали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щебеневі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шлаків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металургійних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дорожнього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будівництва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Техн</w:t>
            </w:r>
            <w:proofErr w:type="gramEnd"/>
            <w:r>
              <w:rPr>
                <w:sz w:val="22"/>
                <w:szCs w:val="22"/>
              </w:rPr>
              <w:t>ічні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умови</w:t>
            </w:r>
            <w:proofErr w:type="spellEnd"/>
          </w:p>
        </w:tc>
        <w:tc>
          <w:tcPr>
            <w:tcW w:w="1417" w:type="dxa"/>
          </w:tcPr>
          <w:p w:rsidR="00CB6C0F" w:rsidRPr="009436EB" w:rsidRDefault="00C7016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01.11.2020</w:t>
            </w:r>
          </w:p>
        </w:tc>
      </w:tr>
      <w:tr w:rsidR="00CB6C0F" w:rsidRPr="009436EB" w:rsidTr="00A93DA6">
        <w:tc>
          <w:tcPr>
            <w:tcW w:w="709" w:type="dxa"/>
          </w:tcPr>
          <w:p w:rsidR="00CB6C0F" w:rsidRPr="009436EB" w:rsidRDefault="00CB6C0F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B6C0F" w:rsidRDefault="00CB6C0F">
            <w:pPr>
              <w:pStyle w:val="aff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ДСТУ 9044:2020</w:t>
            </w:r>
          </w:p>
        </w:tc>
        <w:tc>
          <w:tcPr>
            <w:tcW w:w="6521" w:type="dxa"/>
          </w:tcPr>
          <w:p w:rsidR="00CB6C0F" w:rsidRDefault="00CB6C0F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Якість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повітря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Викиди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стаціонарних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джерел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Визначення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масової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концентрації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твердих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частинок</w:t>
            </w:r>
            <w:proofErr w:type="spellEnd"/>
            <w:r>
              <w:rPr>
                <w:sz w:val="22"/>
                <w:szCs w:val="22"/>
              </w:rPr>
              <w:t xml:space="preserve"> РМ10 та РМ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,5</w:t>
            </w:r>
          </w:p>
        </w:tc>
        <w:tc>
          <w:tcPr>
            <w:tcW w:w="1417" w:type="dxa"/>
          </w:tcPr>
          <w:p w:rsidR="00CB6C0F" w:rsidRPr="009436EB" w:rsidRDefault="00C7016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01.11.2020</w:t>
            </w:r>
          </w:p>
        </w:tc>
      </w:tr>
    </w:tbl>
    <w:p w:rsidR="003428DB" w:rsidRDefault="003428DB" w:rsidP="004B205A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244B7" w:rsidRDefault="00A244B7" w:rsidP="004B205A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244B7" w:rsidRDefault="00A244B7" w:rsidP="004B205A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244B7" w:rsidRDefault="00A244B7" w:rsidP="004B205A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244B7" w:rsidRDefault="00A244B7" w:rsidP="004B205A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244B7" w:rsidRDefault="00A244B7" w:rsidP="004B205A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244B7" w:rsidRDefault="00A244B7" w:rsidP="004B205A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244B7" w:rsidRDefault="00A244B7" w:rsidP="004B205A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244B7" w:rsidRDefault="00A244B7" w:rsidP="004B205A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244B7" w:rsidRDefault="00A244B7" w:rsidP="004B205A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244B7" w:rsidRDefault="00A244B7" w:rsidP="004B205A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244B7" w:rsidRDefault="00A244B7" w:rsidP="004B205A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244B7" w:rsidRDefault="00A244B7" w:rsidP="004B205A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244B7" w:rsidRPr="009436EB" w:rsidRDefault="00A244B7" w:rsidP="004B205A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9436EB" w:rsidRPr="009436EB" w:rsidRDefault="009436EB" w:rsidP="009436EB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Зміни і п</w:t>
      </w:r>
      <w:r w:rsidR="005A749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оправки, прийняті до НД ( ІПС 8</w:t>
      </w:r>
      <w:r w:rsidRP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-2020)</w:t>
      </w:r>
      <w:r w:rsidRP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</w:p>
    <w:p w:rsidR="00A244B7" w:rsidRPr="009436EB" w:rsidRDefault="00A244B7" w:rsidP="009436EB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Style w:val="a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4536"/>
        <w:gridCol w:w="284"/>
        <w:gridCol w:w="1559"/>
        <w:gridCol w:w="425"/>
        <w:gridCol w:w="1418"/>
      </w:tblGrid>
      <w:tr w:rsidR="009436EB" w:rsidRPr="009436EB" w:rsidTr="005A74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EB" w:rsidRPr="009436EB" w:rsidRDefault="009436EB" w:rsidP="00317E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Позначення НД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EB" w:rsidRPr="009436EB" w:rsidRDefault="009436EB" w:rsidP="00317E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Назва документа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EB" w:rsidRPr="009436EB" w:rsidRDefault="009436EB" w:rsidP="00317E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 зміни (поправки)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EB" w:rsidRPr="009436EB" w:rsidRDefault="009436EB" w:rsidP="00317E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436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Строк введення</w:t>
            </w:r>
          </w:p>
        </w:tc>
      </w:tr>
      <w:tr w:rsidR="005A7496" w:rsidRPr="005A7496" w:rsidTr="00A244B7">
        <w:tc>
          <w:tcPr>
            <w:tcW w:w="2552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A244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ISO 10326-1:2019 (EN ISO 10326-1:2016, IDT; ISO 10326-1:2016, Corrected version 2017-02, IDT)</w:t>
            </w:r>
          </w:p>
        </w:tc>
        <w:tc>
          <w:tcPr>
            <w:tcW w:w="4820" w:type="dxa"/>
            <w:gridSpan w:val="2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>брацiя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механiчна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Лабораторний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метод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оцiнювання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вiбрацiї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сидiння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засобу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Основн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</w:p>
        </w:tc>
        <w:tc>
          <w:tcPr>
            <w:tcW w:w="1984" w:type="dxa"/>
            <w:gridSpan w:val="2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Поправка 8-2020</w:t>
            </w:r>
          </w:p>
        </w:tc>
        <w:tc>
          <w:tcPr>
            <w:tcW w:w="1418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A7496" w:rsidRPr="009436EB" w:rsidTr="00A244B7">
        <w:tc>
          <w:tcPr>
            <w:tcW w:w="2552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ДСТУ ISO 16732-1:2018 (ISO 16732-1:2012, IDT)</w:t>
            </w:r>
          </w:p>
        </w:tc>
        <w:tc>
          <w:tcPr>
            <w:tcW w:w="4820" w:type="dxa"/>
            <w:gridSpan w:val="2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>нжинiринг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пожежної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>нювання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пожежного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ризику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Загальн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положення</w:t>
            </w:r>
            <w:proofErr w:type="spellEnd"/>
          </w:p>
        </w:tc>
        <w:tc>
          <w:tcPr>
            <w:tcW w:w="1984" w:type="dxa"/>
            <w:gridSpan w:val="2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Поправка 8-2020</w:t>
            </w:r>
          </w:p>
        </w:tc>
        <w:tc>
          <w:tcPr>
            <w:tcW w:w="1418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496" w:rsidRPr="009436EB" w:rsidTr="00A244B7">
        <w:tc>
          <w:tcPr>
            <w:tcW w:w="2552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 xml:space="preserve">ДСТУ EN 14389-1:2020 </w:t>
            </w:r>
            <w:r w:rsidRPr="00A244B7">
              <w:rPr>
                <w:rFonts w:ascii="Times New Roman" w:hAnsi="Times New Roman"/>
                <w:sz w:val="24"/>
                <w:szCs w:val="24"/>
              </w:rPr>
              <w:br/>
              <w:t>(EN 14389-1:2015, IDT)</w:t>
            </w:r>
          </w:p>
        </w:tc>
        <w:tc>
          <w:tcPr>
            <w:tcW w:w="4820" w:type="dxa"/>
            <w:gridSpan w:val="2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Устатковання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зниження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шуму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дорожнього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руху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>нювання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експлуатацiйної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довговiчностi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Акустичн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1984" w:type="dxa"/>
            <w:gridSpan w:val="2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Поправка 8-2020</w:t>
            </w:r>
          </w:p>
        </w:tc>
        <w:tc>
          <w:tcPr>
            <w:tcW w:w="1418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496" w:rsidRPr="009436EB" w:rsidTr="00A244B7">
        <w:tc>
          <w:tcPr>
            <w:tcW w:w="2552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 xml:space="preserve">ДСТУ EN 14389-2:2020 </w:t>
            </w:r>
            <w:r w:rsidRPr="00A244B7">
              <w:rPr>
                <w:rFonts w:ascii="Times New Roman" w:hAnsi="Times New Roman"/>
                <w:sz w:val="24"/>
                <w:szCs w:val="24"/>
              </w:rPr>
              <w:br/>
              <w:t>(EN 14389-2:2015, IDT)</w:t>
            </w:r>
          </w:p>
        </w:tc>
        <w:tc>
          <w:tcPr>
            <w:tcW w:w="4820" w:type="dxa"/>
            <w:gridSpan w:val="2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Устатковання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зниження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шуму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дорожнього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руху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>нювання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експлуатацiйної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довговiчностi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Неакустичн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1984" w:type="dxa"/>
            <w:gridSpan w:val="2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Поправка 8-2020</w:t>
            </w:r>
          </w:p>
        </w:tc>
        <w:tc>
          <w:tcPr>
            <w:tcW w:w="1418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30E3" w:rsidRPr="009436EB" w:rsidRDefault="00E130E3" w:rsidP="00D91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36EB" w:rsidRPr="009436EB" w:rsidRDefault="009436EB" w:rsidP="009436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 по</w:t>
      </w:r>
      <w:r w:rsidR="005A749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НД, що втратили чинність (ІПС 8</w:t>
      </w:r>
      <w:r w:rsidRP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-2020)</w:t>
      </w:r>
    </w:p>
    <w:p w:rsidR="009436EB" w:rsidRPr="009436EB" w:rsidRDefault="009436EB" w:rsidP="009436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Style w:val="ad"/>
        <w:tblW w:w="10774" w:type="dxa"/>
        <w:tblInd w:w="-743" w:type="dxa"/>
        <w:tblLook w:val="04A0" w:firstRow="1" w:lastRow="0" w:firstColumn="1" w:lastColumn="0" w:noHBand="0" w:noVBand="1"/>
      </w:tblPr>
      <w:tblGrid>
        <w:gridCol w:w="2552"/>
        <w:gridCol w:w="4678"/>
        <w:gridCol w:w="1701"/>
        <w:gridCol w:w="1843"/>
      </w:tblGrid>
      <w:tr w:rsidR="009436EB" w:rsidRPr="009436EB" w:rsidTr="00A244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EB" w:rsidRPr="009436EB" w:rsidRDefault="009436EB" w:rsidP="00317E6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36EB">
              <w:rPr>
                <w:rFonts w:ascii="Times New Roman" w:hAnsi="Times New Roman" w:cs="Times New Roman"/>
                <w:b/>
                <w:sz w:val="24"/>
                <w:szCs w:val="24"/>
              </w:rPr>
              <w:t>Позначення</w:t>
            </w:r>
            <w:proofErr w:type="spellEnd"/>
            <w:r w:rsidRPr="00943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EB" w:rsidRPr="009436EB" w:rsidRDefault="009436EB" w:rsidP="00317E6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36EB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943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436E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нормативного</w:t>
            </w:r>
            <w:proofErr w:type="gramEnd"/>
            <w:r w:rsidRPr="00943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EB" w:rsidRPr="009436EB" w:rsidRDefault="009436EB" w:rsidP="00317E6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36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скасування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EB" w:rsidRPr="009436EB" w:rsidRDefault="009436EB" w:rsidP="00317E6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36EB">
              <w:rPr>
                <w:rFonts w:ascii="Times New Roman" w:hAnsi="Times New Roman" w:cs="Times New Roman"/>
                <w:b/>
                <w:sz w:val="24"/>
                <w:szCs w:val="24"/>
              </w:rPr>
              <w:t>Чинний</w:t>
            </w:r>
            <w:proofErr w:type="spellEnd"/>
            <w:r w:rsidRPr="00943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</w:t>
            </w:r>
          </w:p>
        </w:tc>
      </w:tr>
      <w:tr w:rsidR="005A7496" w:rsidRPr="00A244B7" w:rsidTr="00A244B7">
        <w:tc>
          <w:tcPr>
            <w:tcW w:w="2552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ДСТУ 7152:2010</w:t>
            </w:r>
          </w:p>
        </w:tc>
        <w:tc>
          <w:tcPr>
            <w:tcW w:w="4678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>нформацiя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документацiя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Видання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Оформлення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публiкацiй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журналах i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збiрниках</w:t>
            </w:r>
            <w:proofErr w:type="spellEnd"/>
          </w:p>
        </w:tc>
        <w:tc>
          <w:tcPr>
            <w:tcW w:w="1701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2021-03-01</w:t>
            </w:r>
          </w:p>
        </w:tc>
        <w:tc>
          <w:tcPr>
            <w:tcW w:w="1843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A244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7152:2020 </w:t>
            </w:r>
            <w:r w:rsidRPr="00A244B7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(ISO 8:2019, NEQ; </w:t>
            </w:r>
            <w:r w:rsidRPr="00A244B7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ISO 18:1981, NEQ; </w:t>
            </w:r>
            <w:r w:rsidRPr="00A244B7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ISO 215:1986, NEQ)</w:t>
            </w:r>
          </w:p>
        </w:tc>
      </w:tr>
      <w:tr w:rsidR="005A7496" w:rsidRPr="009436EB" w:rsidTr="00A244B7">
        <w:tc>
          <w:tcPr>
            <w:tcW w:w="2552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ДСТУ ISO 17123-5:2014</w:t>
            </w:r>
          </w:p>
        </w:tc>
        <w:tc>
          <w:tcPr>
            <w:tcW w:w="4678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 xml:space="preserve">Оптика та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оптичн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прилади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Польов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випробування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геодезичних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наглядових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приладiв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5.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Тахеометри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4B7">
              <w:rPr>
                <w:rFonts w:ascii="Times New Roman" w:hAnsi="Times New Roman"/>
                <w:sz w:val="24"/>
                <w:szCs w:val="24"/>
              </w:rPr>
              <w:br/>
              <w:t>(ISO 17123-5:2012, IDT)</w:t>
            </w:r>
          </w:p>
        </w:tc>
        <w:tc>
          <w:tcPr>
            <w:tcW w:w="1701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843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ДСТУ ISO 17123-5:2018 (ISO 17123-5:2018, IDT)</w:t>
            </w:r>
          </w:p>
        </w:tc>
      </w:tr>
      <w:tr w:rsidR="005A7496" w:rsidRPr="009436EB" w:rsidTr="00A244B7">
        <w:tc>
          <w:tcPr>
            <w:tcW w:w="2552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ДСТУ ISO 17123-8:2014</w:t>
            </w:r>
          </w:p>
        </w:tc>
        <w:tc>
          <w:tcPr>
            <w:tcW w:w="4678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 xml:space="preserve">Оптика та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оптичн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прилади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Польов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випробування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геодезичних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знiмальних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приладiв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8.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Польовi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ГНСС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вимiрювальнi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кiнематичного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режиму 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реальному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часi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(ISO 17123-8:2007, IDT)</w:t>
            </w:r>
          </w:p>
        </w:tc>
        <w:tc>
          <w:tcPr>
            <w:tcW w:w="1701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843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ДСТУ ISO 17123-8:2018 (ISO 17123-8:2015, IDT)</w:t>
            </w:r>
          </w:p>
        </w:tc>
      </w:tr>
      <w:tr w:rsidR="005A7496" w:rsidRPr="00A244B7" w:rsidTr="00A244B7">
        <w:tc>
          <w:tcPr>
            <w:tcW w:w="2552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 xml:space="preserve">ДСТУ EN 1434-1:2017 </w:t>
            </w:r>
            <w:r w:rsidRPr="00A244B7">
              <w:rPr>
                <w:rFonts w:ascii="Times New Roman" w:hAnsi="Times New Roman"/>
                <w:sz w:val="24"/>
                <w:szCs w:val="24"/>
              </w:rPr>
              <w:br/>
              <w:t>(EN 1434-1:2015, IDT)</w:t>
            </w:r>
          </w:p>
        </w:tc>
        <w:tc>
          <w:tcPr>
            <w:tcW w:w="4678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Теплол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>чильники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Загальн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</w:p>
        </w:tc>
        <w:tc>
          <w:tcPr>
            <w:tcW w:w="1701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843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A244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1434-1:2019 (EN 1434-1:2015 + A1:2018, IDT)</w:t>
            </w:r>
          </w:p>
        </w:tc>
      </w:tr>
      <w:tr w:rsidR="005A7496" w:rsidRPr="00A244B7" w:rsidTr="00A244B7">
        <w:tc>
          <w:tcPr>
            <w:tcW w:w="2552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 xml:space="preserve">ДСТУ EN 1434-4:2017 </w:t>
            </w:r>
            <w:r w:rsidRPr="00A244B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A244B7">
              <w:rPr>
                <w:rFonts w:ascii="Times New Roman" w:hAnsi="Times New Roman"/>
                <w:sz w:val="24"/>
                <w:szCs w:val="24"/>
              </w:rPr>
              <w:t>(EN 1434-4:2015, IDT)</w:t>
            </w:r>
          </w:p>
        </w:tc>
        <w:tc>
          <w:tcPr>
            <w:tcW w:w="4678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Теплол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>чильники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Випробування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типу</w:t>
            </w:r>
          </w:p>
        </w:tc>
        <w:tc>
          <w:tcPr>
            <w:tcW w:w="1701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843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A244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1434-4:2019 (EN 1434-4:2015 + </w:t>
            </w:r>
            <w:r w:rsidRPr="00A244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A1:2018, IDT)</w:t>
            </w:r>
          </w:p>
        </w:tc>
      </w:tr>
      <w:tr w:rsidR="005A7496" w:rsidRPr="009436EB" w:rsidTr="00A244B7">
        <w:tc>
          <w:tcPr>
            <w:tcW w:w="2552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lastRenderedPageBreak/>
              <w:t>ГОСТ 19040-81</w:t>
            </w:r>
          </w:p>
        </w:tc>
        <w:tc>
          <w:tcPr>
            <w:tcW w:w="4678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Трубы металлические. Метод испытания на растяжение при повышенных температурах</w:t>
            </w:r>
          </w:p>
        </w:tc>
        <w:tc>
          <w:tcPr>
            <w:tcW w:w="1701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1843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ДСТУ ISO 6892-2:2020 (ISO 6892-2:2018, IDT)</w:t>
            </w:r>
          </w:p>
        </w:tc>
      </w:tr>
      <w:tr w:rsidR="005A7496" w:rsidRPr="009436EB" w:rsidTr="00A244B7">
        <w:tc>
          <w:tcPr>
            <w:tcW w:w="2552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ДСТУ 7043:2009</w:t>
            </w:r>
          </w:p>
        </w:tc>
        <w:tc>
          <w:tcPr>
            <w:tcW w:w="4678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Вироби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макаронн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Загальн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технiчнi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умови</w:t>
            </w:r>
            <w:proofErr w:type="spellEnd"/>
          </w:p>
        </w:tc>
        <w:tc>
          <w:tcPr>
            <w:tcW w:w="1701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843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ДСТУ 7043:2020</w:t>
            </w:r>
          </w:p>
        </w:tc>
      </w:tr>
      <w:tr w:rsidR="005A7496" w:rsidRPr="009436EB" w:rsidTr="00A244B7">
        <w:tc>
          <w:tcPr>
            <w:tcW w:w="2552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ГОСТ 13586.1-68</w:t>
            </w:r>
          </w:p>
        </w:tc>
        <w:tc>
          <w:tcPr>
            <w:tcW w:w="4678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Зерно. Методы определения количества и качества клейковины в пшенице</w:t>
            </w:r>
          </w:p>
        </w:tc>
        <w:tc>
          <w:tcPr>
            <w:tcW w:w="1701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1843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496" w:rsidRPr="009436EB" w:rsidTr="00A244B7">
        <w:tc>
          <w:tcPr>
            <w:tcW w:w="2552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ДСТУ ISO 2597-1:2003</w:t>
            </w:r>
          </w:p>
        </w:tc>
        <w:tc>
          <w:tcPr>
            <w:tcW w:w="4678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Руди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зал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>знi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загального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зал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Титриметричний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метод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>сля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вiдновлення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хлоридом олова (II) (ISO 2597-1:1994, IDT)</w:t>
            </w:r>
          </w:p>
        </w:tc>
        <w:tc>
          <w:tcPr>
            <w:tcW w:w="1701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2020-09-01</w:t>
            </w:r>
          </w:p>
        </w:tc>
        <w:tc>
          <w:tcPr>
            <w:tcW w:w="1843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496" w:rsidRPr="009436EB" w:rsidTr="00A244B7">
        <w:tc>
          <w:tcPr>
            <w:tcW w:w="2552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ДСТУ ISO 4688-1:2003</w:t>
            </w:r>
          </w:p>
        </w:tc>
        <w:tc>
          <w:tcPr>
            <w:tcW w:w="4678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Руди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зал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>знi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Визначання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алюм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>нiю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Полуменевий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атомно-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абсорбц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>йний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спектрометричний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метод (ISO 4688-1:1992, IDT)</w:t>
            </w:r>
          </w:p>
        </w:tc>
        <w:tc>
          <w:tcPr>
            <w:tcW w:w="1701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2020-09-01</w:t>
            </w:r>
          </w:p>
        </w:tc>
        <w:tc>
          <w:tcPr>
            <w:tcW w:w="1843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496" w:rsidRPr="009436EB" w:rsidTr="00A244B7">
        <w:tc>
          <w:tcPr>
            <w:tcW w:w="2552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ДСТУ ISO 10203:2014</w:t>
            </w:r>
          </w:p>
        </w:tc>
        <w:tc>
          <w:tcPr>
            <w:tcW w:w="4678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Руди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зал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>знi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кальц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полуменевим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атомно-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абсорбцiйним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спектрометричним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методом </w:t>
            </w:r>
            <w:r w:rsidRPr="00A244B7">
              <w:rPr>
                <w:rFonts w:ascii="Times New Roman" w:hAnsi="Times New Roman"/>
                <w:sz w:val="24"/>
                <w:szCs w:val="24"/>
              </w:rPr>
              <w:br/>
              <w:t>(ISO 10203:2006, IDT)</w:t>
            </w:r>
          </w:p>
        </w:tc>
        <w:tc>
          <w:tcPr>
            <w:tcW w:w="1701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2021-02-01</w:t>
            </w:r>
          </w:p>
        </w:tc>
        <w:tc>
          <w:tcPr>
            <w:tcW w:w="1843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ДСТУ ISO 10203:2020 (ISO 10203:2017, IDT)</w:t>
            </w:r>
          </w:p>
        </w:tc>
      </w:tr>
      <w:tr w:rsidR="005A7496" w:rsidRPr="009436EB" w:rsidTr="00A244B7">
        <w:tc>
          <w:tcPr>
            <w:tcW w:w="2552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ДСТУ ГОСТ 23581.3:2008</w:t>
            </w:r>
          </w:p>
        </w:tc>
        <w:tc>
          <w:tcPr>
            <w:tcW w:w="4678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Руды железные, концентраты, агломераты и окатыши. Метод определения двухвалентного железа в пересчете на закись</w:t>
            </w:r>
          </w:p>
        </w:tc>
        <w:tc>
          <w:tcPr>
            <w:tcW w:w="1701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843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ДСТУ 8811.5:2020</w:t>
            </w:r>
          </w:p>
        </w:tc>
      </w:tr>
      <w:tr w:rsidR="005A7496" w:rsidRPr="009436EB" w:rsidTr="00A244B7">
        <w:tc>
          <w:tcPr>
            <w:tcW w:w="2552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ДСТУ ГОСТ 23581.10:2008</w:t>
            </w:r>
          </w:p>
        </w:tc>
        <w:tc>
          <w:tcPr>
            <w:tcW w:w="4678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Руды железные, концентраты, агломераты и окатыши. Методы определения содержания окиси калия и окиси натрия</w:t>
            </w:r>
          </w:p>
        </w:tc>
        <w:tc>
          <w:tcPr>
            <w:tcW w:w="1701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843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ДСТУ 8811.7:2020</w:t>
            </w:r>
          </w:p>
        </w:tc>
      </w:tr>
      <w:tr w:rsidR="005A7496" w:rsidRPr="005A7496" w:rsidTr="00A244B7">
        <w:tc>
          <w:tcPr>
            <w:tcW w:w="2552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ДСТУ ГОСТ 23581.14:2008</w:t>
            </w:r>
          </w:p>
        </w:tc>
        <w:tc>
          <w:tcPr>
            <w:tcW w:w="4678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Руды железные, концентраты, агломераты и окатыши. Метод определения нерастворимого остатка</w:t>
            </w:r>
          </w:p>
        </w:tc>
        <w:tc>
          <w:tcPr>
            <w:tcW w:w="1701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843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ДСТУ 8811.6:2020</w:t>
            </w:r>
          </w:p>
        </w:tc>
      </w:tr>
      <w:tr w:rsidR="005A7496" w:rsidRPr="009436EB" w:rsidTr="00A244B7">
        <w:tc>
          <w:tcPr>
            <w:tcW w:w="2552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ГОСТ 9651-84 (ИСО 783-89)</w:t>
            </w:r>
          </w:p>
        </w:tc>
        <w:tc>
          <w:tcPr>
            <w:tcW w:w="4678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Металлы. Методы испытаний на растяжение при повышенных температурах</w:t>
            </w:r>
          </w:p>
        </w:tc>
        <w:tc>
          <w:tcPr>
            <w:tcW w:w="1701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1843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ДСТУ ISO 6892-2:2020 (ISO 6892-2:2018, IDT)</w:t>
            </w:r>
          </w:p>
        </w:tc>
      </w:tr>
      <w:tr w:rsidR="005A7496" w:rsidRPr="009436EB" w:rsidTr="00A244B7">
        <w:tc>
          <w:tcPr>
            <w:tcW w:w="2552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ДСТУ EN 10002-5:2006</w:t>
            </w:r>
          </w:p>
        </w:tc>
        <w:tc>
          <w:tcPr>
            <w:tcW w:w="4678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>али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металевi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Випробування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розтяг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5. Метод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випробування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>двищених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температури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4B7">
              <w:rPr>
                <w:rFonts w:ascii="Times New Roman" w:hAnsi="Times New Roman"/>
                <w:sz w:val="24"/>
                <w:szCs w:val="24"/>
              </w:rPr>
              <w:br/>
              <w:t>(EN 10002-5:2001, IDT)</w:t>
            </w:r>
          </w:p>
        </w:tc>
        <w:tc>
          <w:tcPr>
            <w:tcW w:w="1701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843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ДСТУ ISO 6892-2:2020 (ISO 6892-2:2018, IDT)</w:t>
            </w:r>
          </w:p>
        </w:tc>
      </w:tr>
      <w:tr w:rsidR="005A7496" w:rsidRPr="009436EB" w:rsidTr="00A244B7">
        <w:tc>
          <w:tcPr>
            <w:tcW w:w="2552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ДСТУ 4140-2002/</w:t>
            </w:r>
            <w:r w:rsidRPr="00A244B7">
              <w:rPr>
                <w:rFonts w:ascii="Times New Roman" w:hAnsi="Times New Roman"/>
                <w:sz w:val="24"/>
                <w:szCs w:val="24"/>
              </w:rPr>
              <w:br/>
              <w:t>ГОСТ 7463-2003</w:t>
            </w:r>
          </w:p>
        </w:tc>
        <w:tc>
          <w:tcPr>
            <w:tcW w:w="4678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Шини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пневматичн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тракторiв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сiльськогосподарських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машин.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>чнi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умови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(ГОСТ 7463-2003, IDT)</w:t>
            </w:r>
          </w:p>
        </w:tc>
        <w:tc>
          <w:tcPr>
            <w:tcW w:w="1701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2021-06-01</w:t>
            </w:r>
          </w:p>
        </w:tc>
        <w:tc>
          <w:tcPr>
            <w:tcW w:w="1843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ДСТУ 4140:2020</w:t>
            </w:r>
          </w:p>
        </w:tc>
      </w:tr>
      <w:tr w:rsidR="005A7496" w:rsidRPr="009436EB" w:rsidTr="00A244B7">
        <w:tc>
          <w:tcPr>
            <w:tcW w:w="2552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ДСТУ Б В.2.7-149:2008</w:t>
            </w:r>
          </w:p>
        </w:tc>
        <w:tc>
          <w:tcPr>
            <w:tcW w:w="4678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Буд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>вельнi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матерiали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Щеб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>нь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щебенево-пiщанi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сумiшi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iз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шлакiв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металургiйних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дорожнiх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робiт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>чнi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умови</w:t>
            </w:r>
            <w:proofErr w:type="spellEnd"/>
          </w:p>
        </w:tc>
        <w:tc>
          <w:tcPr>
            <w:tcW w:w="1701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2020-11-01</w:t>
            </w:r>
          </w:p>
        </w:tc>
        <w:tc>
          <w:tcPr>
            <w:tcW w:w="1843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ДСТУ 9043:2020</w:t>
            </w:r>
          </w:p>
        </w:tc>
      </w:tr>
      <w:tr w:rsidR="005A7496" w:rsidRPr="009436EB" w:rsidTr="00A244B7">
        <w:tc>
          <w:tcPr>
            <w:tcW w:w="2552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ДСТУ 4123:2006</w:t>
            </w:r>
          </w:p>
        </w:tc>
        <w:tc>
          <w:tcPr>
            <w:tcW w:w="4678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Безпека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дорожнього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руху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Пристр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примусового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зниження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швидкостi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дорожньо-транспортної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технiки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вулицях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i дорогах.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Загальн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технiчнi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</w:p>
        </w:tc>
        <w:tc>
          <w:tcPr>
            <w:tcW w:w="1701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2020-11-01</w:t>
            </w:r>
          </w:p>
        </w:tc>
        <w:tc>
          <w:tcPr>
            <w:tcW w:w="1843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ДСТУ 4123:2020</w:t>
            </w:r>
          </w:p>
        </w:tc>
      </w:tr>
      <w:tr w:rsidR="005A7496" w:rsidRPr="005A7496" w:rsidTr="00A244B7">
        <w:tc>
          <w:tcPr>
            <w:tcW w:w="2552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ДСТУ В-П 15.101:2020</w:t>
            </w:r>
          </w:p>
        </w:tc>
        <w:tc>
          <w:tcPr>
            <w:tcW w:w="4678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розроблення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поставлення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виробництво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озброєння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>йськової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технiки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>. Тактико-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>чне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технiчне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lastRenderedPageBreak/>
              <w:t>завдання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науково-дослiдної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701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lastRenderedPageBreak/>
              <w:t>2023-11-01</w:t>
            </w:r>
          </w:p>
        </w:tc>
        <w:tc>
          <w:tcPr>
            <w:tcW w:w="1843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496" w:rsidRPr="005A7496" w:rsidTr="00A244B7">
        <w:tc>
          <w:tcPr>
            <w:tcW w:w="2552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lastRenderedPageBreak/>
              <w:t>ДСТУ В-П 15.209:2020</w:t>
            </w:r>
          </w:p>
        </w:tc>
        <w:tc>
          <w:tcPr>
            <w:tcW w:w="4678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розроблення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поставлення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виробництво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озброєння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>йськової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технiки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Обмежувальн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перелiки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складових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частин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матерiалiв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дозволенi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озброєннi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вiйськовiй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технiцi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Основн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положення</w:t>
            </w:r>
            <w:proofErr w:type="spellEnd"/>
          </w:p>
        </w:tc>
        <w:tc>
          <w:tcPr>
            <w:tcW w:w="1701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2023-11-01</w:t>
            </w:r>
          </w:p>
        </w:tc>
        <w:tc>
          <w:tcPr>
            <w:tcW w:w="1843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496" w:rsidRPr="005A7496" w:rsidTr="00A244B7">
        <w:tc>
          <w:tcPr>
            <w:tcW w:w="2552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ДСТУ В-П 15.602:2020</w:t>
            </w:r>
          </w:p>
        </w:tc>
        <w:tc>
          <w:tcPr>
            <w:tcW w:w="4678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розроблення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поставлення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виробництво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озброєння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>йськової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технiки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. Ремонт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озброєння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>йськової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технiки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Основн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положення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Класиф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>кацiя</w:t>
            </w:r>
            <w:proofErr w:type="spellEnd"/>
          </w:p>
        </w:tc>
        <w:tc>
          <w:tcPr>
            <w:tcW w:w="1701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2023-11-01</w:t>
            </w:r>
          </w:p>
        </w:tc>
        <w:tc>
          <w:tcPr>
            <w:tcW w:w="1843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496" w:rsidRPr="005A7496" w:rsidTr="00A244B7">
        <w:tc>
          <w:tcPr>
            <w:tcW w:w="2552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ДСТУ В-П 15.705:2020</w:t>
            </w:r>
          </w:p>
        </w:tc>
        <w:tc>
          <w:tcPr>
            <w:tcW w:w="4678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розроблення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поставлення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виробництво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озброєння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>йськової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технiки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Запасн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частини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iнструменти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приладдя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матерiали</w:t>
            </w:r>
            <w:proofErr w:type="spell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Основн</w:t>
            </w:r>
            <w:proofErr w:type="gramStart"/>
            <w:r w:rsidRPr="00A244B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A24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4B7">
              <w:rPr>
                <w:rFonts w:ascii="Times New Roman" w:hAnsi="Times New Roman"/>
                <w:sz w:val="24"/>
                <w:szCs w:val="24"/>
              </w:rPr>
              <w:t>положення</w:t>
            </w:r>
            <w:proofErr w:type="spellEnd"/>
          </w:p>
        </w:tc>
        <w:tc>
          <w:tcPr>
            <w:tcW w:w="1701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A244B7">
              <w:rPr>
                <w:rFonts w:ascii="Times New Roman" w:hAnsi="Times New Roman"/>
                <w:sz w:val="24"/>
                <w:szCs w:val="24"/>
              </w:rPr>
              <w:t>2023-11-01</w:t>
            </w:r>
          </w:p>
        </w:tc>
        <w:tc>
          <w:tcPr>
            <w:tcW w:w="1843" w:type="dxa"/>
          </w:tcPr>
          <w:p w:rsidR="005A7496" w:rsidRPr="00A244B7" w:rsidRDefault="005A7496" w:rsidP="00FB6B9B">
            <w:pPr>
              <w:pStyle w:val="ae"/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0EE7" w:rsidRPr="009436EB" w:rsidRDefault="00CD0EE7" w:rsidP="00D91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0EE7" w:rsidRPr="009436EB" w:rsidRDefault="00CD0EE7" w:rsidP="00E130E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</w:t>
      </w:r>
      <w:proofErr w:type="spellStart"/>
      <w:r w:rsidRPr="009436EB">
        <w:rPr>
          <w:rFonts w:ascii="Times New Roman" w:hAnsi="Times New Roman" w:cs="Times New Roman"/>
          <w:b/>
          <w:color w:val="000000"/>
          <w:sz w:val="28"/>
          <w:szCs w:val="28"/>
        </w:rPr>
        <w:t>ачальник</w:t>
      </w:r>
      <w:proofErr w:type="spellEnd"/>
      <w:r w:rsidRPr="009436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436EB">
        <w:rPr>
          <w:rFonts w:ascii="Times New Roman" w:hAnsi="Times New Roman" w:cs="Times New Roman"/>
          <w:b/>
          <w:color w:val="000000"/>
          <w:sz w:val="28"/>
          <w:szCs w:val="28"/>
        </w:rPr>
        <w:t>відділу</w:t>
      </w:r>
      <w:proofErr w:type="spellEnd"/>
      <w:r w:rsidRPr="009436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436EB">
        <w:rPr>
          <w:rFonts w:ascii="Times New Roman" w:hAnsi="Times New Roman" w:cs="Times New Roman"/>
          <w:b/>
          <w:color w:val="000000"/>
          <w:sz w:val="28"/>
          <w:szCs w:val="28"/>
        </w:rPr>
        <w:t>стандартизації</w:t>
      </w:r>
      <w:proofErr w:type="spellEnd"/>
      <w:r w:rsidRPr="009436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r w:rsidRP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E130E3" w:rsidRP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</w:t>
      </w:r>
      <w:r w:rsid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</w:t>
      </w:r>
      <w:r w:rsidRPr="009436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Pr="009436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9436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Залізняк</w:t>
      </w:r>
    </w:p>
    <w:p w:rsidR="00CD0EE7" w:rsidRPr="009436EB" w:rsidRDefault="00CD0EE7" w:rsidP="00E130E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EE7" w:rsidRPr="009436EB" w:rsidRDefault="00CD0EE7" w:rsidP="00E130E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9436EB">
        <w:rPr>
          <w:rFonts w:ascii="Times New Roman" w:hAnsi="Times New Roman" w:cs="Times New Roman"/>
          <w:b/>
          <w:color w:val="000000"/>
          <w:sz w:val="28"/>
          <w:szCs w:val="28"/>
        </w:rPr>
        <w:t>Відповідальний</w:t>
      </w:r>
      <w:proofErr w:type="spellEnd"/>
      <w:r w:rsidRPr="009436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</w:t>
      </w:r>
      <w:proofErr w:type="spellStart"/>
      <w:r w:rsidRPr="009436EB">
        <w:rPr>
          <w:rFonts w:ascii="Times New Roman" w:hAnsi="Times New Roman" w:cs="Times New Roman"/>
          <w:b/>
          <w:color w:val="000000"/>
          <w:sz w:val="28"/>
          <w:szCs w:val="28"/>
        </w:rPr>
        <w:t>випуск</w:t>
      </w:r>
      <w:proofErr w:type="spellEnd"/>
      <w:r w:rsidRPr="009436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bookmarkStart w:id="0" w:name="_GoBack"/>
      <w:bookmarkEnd w:id="0"/>
      <w:r w:rsidRPr="009436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В.О. </w:t>
      </w:r>
      <w:proofErr w:type="spellStart"/>
      <w:r w:rsidRPr="009436EB">
        <w:rPr>
          <w:rFonts w:ascii="Times New Roman" w:hAnsi="Times New Roman" w:cs="Times New Roman"/>
          <w:b/>
          <w:color w:val="000000"/>
          <w:sz w:val="28"/>
          <w:szCs w:val="28"/>
        </w:rPr>
        <w:t>Антончук</w:t>
      </w:r>
      <w:proofErr w:type="spellEnd"/>
    </w:p>
    <w:sectPr w:rsidR="00CD0EE7" w:rsidRPr="009436EB" w:rsidSect="006655D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4D" w:rsidRDefault="00FE3C4D" w:rsidP="00CB6CDF">
      <w:pPr>
        <w:spacing w:after="0" w:line="240" w:lineRule="auto"/>
      </w:pPr>
      <w:r>
        <w:separator/>
      </w:r>
    </w:p>
  </w:endnote>
  <w:endnote w:type="continuationSeparator" w:id="0">
    <w:p w:rsidR="00FE3C4D" w:rsidRDefault="00FE3C4D" w:rsidP="00CB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4D" w:rsidRDefault="00FE3C4D" w:rsidP="00CB6CDF">
      <w:pPr>
        <w:spacing w:after="0" w:line="240" w:lineRule="auto"/>
      </w:pPr>
      <w:r>
        <w:separator/>
      </w:r>
    </w:p>
  </w:footnote>
  <w:footnote w:type="continuationSeparator" w:id="0">
    <w:p w:rsidR="00FE3C4D" w:rsidRDefault="00FE3C4D" w:rsidP="00CB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6EA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1617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C4BD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9A90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48E2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6B1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8EAE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EFA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AAE1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04BF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781AE8E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E"/>
    <w:rsid w:val="00010173"/>
    <w:rsid w:val="000201CC"/>
    <w:rsid w:val="00027F9E"/>
    <w:rsid w:val="00030AFC"/>
    <w:rsid w:val="00036912"/>
    <w:rsid w:val="0003730B"/>
    <w:rsid w:val="00040A29"/>
    <w:rsid w:val="0005110B"/>
    <w:rsid w:val="00052BE7"/>
    <w:rsid w:val="0006482F"/>
    <w:rsid w:val="00065B6D"/>
    <w:rsid w:val="00070A5A"/>
    <w:rsid w:val="00072BB8"/>
    <w:rsid w:val="00073461"/>
    <w:rsid w:val="000833AE"/>
    <w:rsid w:val="0009095B"/>
    <w:rsid w:val="00090FE2"/>
    <w:rsid w:val="0009172F"/>
    <w:rsid w:val="00091966"/>
    <w:rsid w:val="00092C09"/>
    <w:rsid w:val="00092F90"/>
    <w:rsid w:val="00093972"/>
    <w:rsid w:val="00096FC8"/>
    <w:rsid w:val="000A2B44"/>
    <w:rsid w:val="000B5898"/>
    <w:rsid w:val="000B6E91"/>
    <w:rsid w:val="000B7C82"/>
    <w:rsid w:val="000C297F"/>
    <w:rsid w:val="000C7905"/>
    <w:rsid w:val="000D0367"/>
    <w:rsid w:val="000D4853"/>
    <w:rsid w:val="000E3844"/>
    <w:rsid w:val="000F1F4C"/>
    <w:rsid w:val="000F7AE1"/>
    <w:rsid w:val="000F7F90"/>
    <w:rsid w:val="00101763"/>
    <w:rsid w:val="0011125B"/>
    <w:rsid w:val="00112079"/>
    <w:rsid w:val="00113508"/>
    <w:rsid w:val="00115F87"/>
    <w:rsid w:val="0012300E"/>
    <w:rsid w:val="0012427B"/>
    <w:rsid w:val="00124911"/>
    <w:rsid w:val="00127606"/>
    <w:rsid w:val="0013094C"/>
    <w:rsid w:val="00141AC8"/>
    <w:rsid w:val="00141D1C"/>
    <w:rsid w:val="00145C5B"/>
    <w:rsid w:val="001504DD"/>
    <w:rsid w:val="001517B9"/>
    <w:rsid w:val="00152ACB"/>
    <w:rsid w:val="00153B1E"/>
    <w:rsid w:val="001575B8"/>
    <w:rsid w:val="00157F86"/>
    <w:rsid w:val="001634E4"/>
    <w:rsid w:val="00165050"/>
    <w:rsid w:val="00167D45"/>
    <w:rsid w:val="00174E47"/>
    <w:rsid w:val="0017603B"/>
    <w:rsid w:val="00184988"/>
    <w:rsid w:val="0018664E"/>
    <w:rsid w:val="00193981"/>
    <w:rsid w:val="0019492D"/>
    <w:rsid w:val="00194A3D"/>
    <w:rsid w:val="001B1A83"/>
    <w:rsid w:val="001B588A"/>
    <w:rsid w:val="001B7B1B"/>
    <w:rsid w:val="001C4E69"/>
    <w:rsid w:val="001D15BB"/>
    <w:rsid w:val="001D45FD"/>
    <w:rsid w:val="001E0E68"/>
    <w:rsid w:val="001E25F1"/>
    <w:rsid w:val="001E2C67"/>
    <w:rsid w:val="001E46F4"/>
    <w:rsid w:val="001E6710"/>
    <w:rsid w:val="001F37FD"/>
    <w:rsid w:val="0020015D"/>
    <w:rsid w:val="00202372"/>
    <w:rsid w:val="00204079"/>
    <w:rsid w:val="002116C3"/>
    <w:rsid w:val="00214A07"/>
    <w:rsid w:val="002168BD"/>
    <w:rsid w:val="00217D57"/>
    <w:rsid w:val="002212AB"/>
    <w:rsid w:val="00221364"/>
    <w:rsid w:val="002228FF"/>
    <w:rsid w:val="002231B9"/>
    <w:rsid w:val="00224583"/>
    <w:rsid w:val="00232EC5"/>
    <w:rsid w:val="00233FA3"/>
    <w:rsid w:val="002352BA"/>
    <w:rsid w:val="00241317"/>
    <w:rsid w:val="00257860"/>
    <w:rsid w:val="00262381"/>
    <w:rsid w:val="00264A9D"/>
    <w:rsid w:val="00270C2A"/>
    <w:rsid w:val="00275F80"/>
    <w:rsid w:val="002810E8"/>
    <w:rsid w:val="00281166"/>
    <w:rsid w:val="00283E4F"/>
    <w:rsid w:val="00292FD4"/>
    <w:rsid w:val="00296BCE"/>
    <w:rsid w:val="002A1292"/>
    <w:rsid w:val="002A1C8A"/>
    <w:rsid w:val="002A525C"/>
    <w:rsid w:val="002A732C"/>
    <w:rsid w:val="002B4BCB"/>
    <w:rsid w:val="002B4DB6"/>
    <w:rsid w:val="002B64C8"/>
    <w:rsid w:val="002C4C0D"/>
    <w:rsid w:val="002C60E9"/>
    <w:rsid w:val="002D2471"/>
    <w:rsid w:val="002D474A"/>
    <w:rsid w:val="002E1AA9"/>
    <w:rsid w:val="002E4EBE"/>
    <w:rsid w:val="002E5E45"/>
    <w:rsid w:val="002E7AD3"/>
    <w:rsid w:val="002F103F"/>
    <w:rsid w:val="002F4A63"/>
    <w:rsid w:val="003054A6"/>
    <w:rsid w:val="0030577A"/>
    <w:rsid w:val="00310EB9"/>
    <w:rsid w:val="00315993"/>
    <w:rsid w:val="00316668"/>
    <w:rsid w:val="00317E68"/>
    <w:rsid w:val="0032246A"/>
    <w:rsid w:val="00326BD9"/>
    <w:rsid w:val="003313C7"/>
    <w:rsid w:val="00333D2B"/>
    <w:rsid w:val="003428DB"/>
    <w:rsid w:val="00351858"/>
    <w:rsid w:val="00352120"/>
    <w:rsid w:val="00371E19"/>
    <w:rsid w:val="00384821"/>
    <w:rsid w:val="003866F8"/>
    <w:rsid w:val="003907D0"/>
    <w:rsid w:val="00392F5D"/>
    <w:rsid w:val="00396014"/>
    <w:rsid w:val="003A049F"/>
    <w:rsid w:val="003A0514"/>
    <w:rsid w:val="003B0AB8"/>
    <w:rsid w:val="003B114E"/>
    <w:rsid w:val="003B4BD2"/>
    <w:rsid w:val="003B7F0E"/>
    <w:rsid w:val="003C0F86"/>
    <w:rsid w:val="003D1330"/>
    <w:rsid w:val="003D437C"/>
    <w:rsid w:val="003E5EE2"/>
    <w:rsid w:val="003E7A73"/>
    <w:rsid w:val="003F032D"/>
    <w:rsid w:val="003F53CF"/>
    <w:rsid w:val="003F56E3"/>
    <w:rsid w:val="003F71D0"/>
    <w:rsid w:val="003F7996"/>
    <w:rsid w:val="00400E05"/>
    <w:rsid w:val="00400F71"/>
    <w:rsid w:val="00401D23"/>
    <w:rsid w:val="00403FC0"/>
    <w:rsid w:val="004147FB"/>
    <w:rsid w:val="00414BB0"/>
    <w:rsid w:val="00415C4E"/>
    <w:rsid w:val="00421BC9"/>
    <w:rsid w:val="004231DA"/>
    <w:rsid w:val="00430B96"/>
    <w:rsid w:val="00432499"/>
    <w:rsid w:val="00433A04"/>
    <w:rsid w:val="00435951"/>
    <w:rsid w:val="00447080"/>
    <w:rsid w:val="00451660"/>
    <w:rsid w:val="00455E35"/>
    <w:rsid w:val="004568D4"/>
    <w:rsid w:val="00457E97"/>
    <w:rsid w:val="004605DC"/>
    <w:rsid w:val="0046096A"/>
    <w:rsid w:val="004758F9"/>
    <w:rsid w:val="00482163"/>
    <w:rsid w:val="00490213"/>
    <w:rsid w:val="004960D5"/>
    <w:rsid w:val="004A166E"/>
    <w:rsid w:val="004A1A0F"/>
    <w:rsid w:val="004A406E"/>
    <w:rsid w:val="004A7FF6"/>
    <w:rsid w:val="004B0930"/>
    <w:rsid w:val="004B205A"/>
    <w:rsid w:val="004B2EDA"/>
    <w:rsid w:val="004C1151"/>
    <w:rsid w:val="004C5359"/>
    <w:rsid w:val="004C6633"/>
    <w:rsid w:val="004C795E"/>
    <w:rsid w:val="004C7DBD"/>
    <w:rsid w:val="004D5FC4"/>
    <w:rsid w:val="004E57FA"/>
    <w:rsid w:val="004F0BC6"/>
    <w:rsid w:val="0051153F"/>
    <w:rsid w:val="005179DA"/>
    <w:rsid w:val="00522618"/>
    <w:rsid w:val="005235A5"/>
    <w:rsid w:val="005239DB"/>
    <w:rsid w:val="005310A9"/>
    <w:rsid w:val="00532B59"/>
    <w:rsid w:val="00552550"/>
    <w:rsid w:val="0056072C"/>
    <w:rsid w:val="005611E9"/>
    <w:rsid w:val="005660A6"/>
    <w:rsid w:val="00566984"/>
    <w:rsid w:val="00576F3F"/>
    <w:rsid w:val="005813D1"/>
    <w:rsid w:val="00585913"/>
    <w:rsid w:val="00596B61"/>
    <w:rsid w:val="005A52A4"/>
    <w:rsid w:val="005A7496"/>
    <w:rsid w:val="005B1278"/>
    <w:rsid w:val="005B46AD"/>
    <w:rsid w:val="005B6F00"/>
    <w:rsid w:val="005C3F0A"/>
    <w:rsid w:val="005C4BD1"/>
    <w:rsid w:val="005C5DA1"/>
    <w:rsid w:val="005D27B4"/>
    <w:rsid w:val="005D3F99"/>
    <w:rsid w:val="005D5EEE"/>
    <w:rsid w:val="005D7312"/>
    <w:rsid w:val="005E0B2A"/>
    <w:rsid w:val="005E244F"/>
    <w:rsid w:val="005E3439"/>
    <w:rsid w:val="005E57D1"/>
    <w:rsid w:val="005F16F4"/>
    <w:rsid w:val="005F46CD"/>
    <w:rsid w:val="005F49B3"/>
    <w:rsid w:val="005F610E"/>
    <w:rsid w:val="00604B52"/>
    <w:rsid w:val="00620B9B"/>
    <w:rsid w:val="00625AD3"/>
    <w:rsid w:val="00630F36"/>
    <w:rsid w:val="00636A89"/>
    <w:rsid w:val="00637497"/>
    <w:rsid w:val="00641F8C"/>
    <w:rsid w:val="00645C8F"/>
    <w:rsid w:val="00651880"/>
    <w:rsid w:val="00664208"/>
    <w:rsid w:val="006655DF"/>
    <w:rsid w:val="0067055C"/>
    <w:rsid w:val="00670B37"/>
    <w:rsid w:val="0067190A"/>
    <w:rsid w:val="00671E95"/>
    <w:rsid w:val="00672057"/>
    <w:rsid w:val="00674DBD"/>
    <w:rsid w:val="00675748"/>
    <w:rsid w:val="00677D08"/>
    <w:rsid w:val="00680FDA"/>
    <w:rsid w:val="0068411A"/>
    <w:rsid w:val="00690FBE"/>
    <w:rsid w:val="00693D8B"/>
    <w:rsid w:val="00696032"/>
    <w:rsid w:val="00696AB6"/>
    <w:rsid w:val="006A05A7"/>
    <w:rsid w:val="006A1655"/>
    <w:rsid w:val="006A2651"/>
    <w:rsid w:val="006A2FB5"/>
    <w:rsid w:val="006A7F20"/>
    <w:rsid w:val="006B342D"/>
    <w:rsid w:val="006B71CE"/>
    <w:rsid w:val="006B7EC8"/>
    <w:rsid w:val="006C2648"/>
    <w:rsid w:val="006C28CB"/>
    <w:rsid w:val="006C2E95"/>
    <w:rsid w:val="006D2AF1"/>
    <w:rsid w:val="006D301A"/>
    <w:rsid w:val="006D4B52"/>
    <w:rsid w:val="006D7D0A"/>
    <w:rsid w:val="006E4351"/>
    <w:rsid w:val="006E4776"/>
    <w:rsid w:val="006E7544"/>
    <w:rsid w:val="006F3712"/>
    <w:rsid w:val="006F7944"/>
    <w:rsid w:val="00700C9B"/>
    <w:rsid w:val="00701DEF"/>
    <w:rsid w:val="007063C5"/>
    <w:rsid w:val="007133D0"/>
    <w:rsid w:val="007135B6"/>
    <w:rsid w:val="00722518"/>
    <w:rsid w:val="00730014"/>
    <w:rsid w:val="00733C62"/>
    <w:rsid w:val="00734896"/>
    <w:rsid w:val="0073585F"/>
    <w:rsid w:val="00735F58"/>
    <w:rsid w:val="007368C8"/>
    <w:rsid w:val="007425F4"/>
    <w:rsid w:val="00742F73"/>
    <w:rsid w:val="0074403D"/>
    <w:rsid w:val="007453BA"/>
    <w:rsid w:val="00751F48"/>
    <w:rsid w:val="00760CAD"/>
    <w:rsid w:val="0076220B"/>
    <w:rsid w:val="00770DF2"/>
    <w:rsid w:val="007748B4"/>
    <w:rsid w:val="007833F5"/>
    <w:rsid w:val="007861E7"/>
    <w:rsid w:val="00791877"/>
    <w:rsid w:val="0079419B"/>
    <w:rsid w:val="007A4124"/>
    <w:rsid w:val="007A79C3"/>
    <w:rsid w:val="007B288E"/>
    <w:rsid w:val="007B574C"/>
    <w:rsid w:val="007D0012"/>
    <w:rsid w:val="007D39B5"/>
    <w:rsid w:val="007D3FDF"/>
    <w:rsid w:val="007D5F42"/>
    <w:rsid w:val="007D72C7"/>
    <w:rsid w:val="007E05CF"/>
    <w:rsid w:val="007F4D4C"/>
    <w:rsid w:val="007F595C"/>
    <w:rsid w:val="007F7526"/>
    <w:rsid w:val="0080681B"/>
    <w:rsid w:val="008125FF"/>
    <w:rsid w:val="008149A0"/>
    <w:rsid w:val="008205B0"/>
    <w:rsid w:val="00820B67"/>
    <w:rsid w:val="00821BD0"/>
    <w:rsid w:val="0083054A"/>
    <w:rsid w:val="008307BE"/>
    <w:rsid w:val="00832304"/>
    <w:rsid w:val="008354ED"/>
    <w:rsid w:val="008365FB"/>
    <w:rsid w:val="00843A1C"/>
    <w:rsid w:val="00845A5D"/>
    <w:rsid w:val="00846B78"/>
    <w:rsid w:val="0084730A"/>
    <w:rsid w:val="00851D38"/>
    <w:rsid w:val="0085321F"/>
    <w:rsid w:val="00853418"/>
    <w:rsid w:val="00861A58"/>
    <w:rsid w:val="00862B1D"/>
    <w:rsid w:val="008742B7"/>
    <w:rsid w:val="0088074B"/>
    <w:rsid w:val="0088248C"/>
    <w:rsid w:val="00883AB7"/>
    <w:rsid w:val="00884F05"/>
    <w:rsid w:val="008A0CFB"/>
    <w:rsid w:val="008A56D3"/>
    <w:rsid w:val="008B50DD"/>
    <w:rsid w:val="008C02F6"/>
    <w:rsid w:val="008C1DCC"/>
    <w:rsid w:val="008C4998"/>
    <w:rsid w:val="008D173D"/>
    <w:rsid w:val="008D18EB"/>
    <w:rsid w:val="0090222A"/>
    <w:rsid w:val="00904C09"/>
    <w:rsid w:val="00905CB7"/>
    <w:rsid w:val="009109EB"/>
    <w:rsid w:val="00911EC1"/>
    <w:rsid w:val="009121D2"/>
    <w:rsid w:val="009177B9"/>
    <w:rsid w:val="00923F1F"/>
    <w:rsid w:val="00930131"/>
    <w:rsid w:val="00933C51"/>
    <w:rsid w:val="00933EBA"/>
    <w:rsid w:val="00943174"/>
    <w:rsid w:val="009436EB"/>
    <w:rsid w:val="009452F4"/>
    <w:rsid w:val="0095327E"/>
    <w:rsid w:val="00957EEA"/>
    <w:rsid w:val="0096185C"/>
    <w:rsid w:val="009760EE"/>
    <w:rsid w:val="009806A4"/>
    <w:rsid w:val="0098209C"/>
    <w:rsid w:val="009850A2"/>
    <w:rsid w:val="00985EFF"/>
    <w:rsid w:val="00986640"/>
    <w:rsid w:val="0099198E"/>
    <w:rsid w:val="009919AF"/>
    <w:rsid w:val="00994D2B"/>
    <w:rsid w:val="009A46A8"/>
    <w:rsid w:val="009B2555"/>
    <w:rsid w:val="009B33F4"/>
    <w:rsid w:val="009C1074"/>
    <w:rsid w:val="009C58ED"/>
    <w:rsid w:val="009D0D7D"/>
    <w:rsid w:val="009E2C5C"/>
    <w:rsid w:val="009E3006"/>
    <w:rsid w:val="009E7156"/>
    <w:rsid w:val="009F0079"/>
    <w:rsid w:val="009F567E"/>
    <w:rsid w:val="00A009B1"/>
    <w:rsid w:val="00A069F6"/>
    <w:rsid w:val="00A12717"/>
    <w:rsid w:val="00A15506"/>
    <w:rsid w:val="00A15FEC"/>
    <w:rsid w:val="00A1747A"/>
    <w:rsid w:val="00A21BB2"/>
    <w:rsid w:val="00A244B7"/>
    <w:rsid w:val="00A26F64"/>
    <w:rsid w:val="00A273EF"/>
    <w:rsid w:val="00A306D1"/>
    <w:rsid w:val="00A318C4"/>
    <w:rsid w:val="00A331EE"/>
    <w:rsid w:val="00A40220"/>
    <w:rsid w:val="00A40674"/>
    <w:rsid w:val="00A52AC1"/>
    <w:rsid w:val="00A531F8"/>
    <w:rsid w:val="00A55F49"/>
    <w:rsid w:val="00A63315"/>
    <w:rsid w:val="00A65CAE"/>
    <w:rsid w:val="00A7011F"/>
    <w:rsid w:val="00A71B3B"/>
    <w:rsid w:val="00A71D5C"/>
    <w:rsid w:val="00A72080"/>
    <w:rsid w:val="00A73324"/>
    <w:rsid w:val="00A734E1"/>
    <w:rsid w:val="00A73FBB"/>
    <w:rsid w:val="00A754BE"/>
    <w:rsid w:val="00A90571"/>
    <w:rsid w:val="00A90C45"/>
    <w:rsid w:val="00A914EB"/>
    <w:rsid w:val="00A93DA6"/>
    <w:rsid w:val="00A9466B"/>
    <w:rsid w:val="00A97129"/>
    <w:rsid w:val="00A97B0B"/>
    <w:rsid w:val="00AB256E"/>
    <w:rsid w:val="00AB4A89"/>
    <w:rsid w:val="00AC03DF"/>
    <w:rsid w:val="00AC4A4A"/>
    <w:rsid w:val="00AC68CC"/>
    <w:rsid w:val="00AD075C"/>
    <w:rsid w:val="00AD143C"/>
    <w:rsid w:val="00AE2FCB"/>
    <w:rsid w:val="00AE5718"/>
    <w:rsid w:val="00AE7773"/>
    <w:rsid w:val="00AF0D99"/>
    <w:rsid w:val="00AF5235"/>
    <w:rsid w:val="00B047B4"/>
    <w:rsid w:val="00B05B69"/>
    <w:rsid w:val="00B12FDA"/>
    <w:rsid w:val="00B17684"/>
    <w:rsid w:val="00B31E3A"/>
    <w:rsid w:val="00B33D10"/>
    <w:rsid w:val="00B34A63"/>
    <w:rsid w:val="00B45F36"/>
    <w:rsid w:val="00B464F3"/>
    <w:rsid w:val="00B538EF"/>
    <w:rsid w:val="00B569EE"/>
    <w:rsid w:val="00B6091B"/>
    <w:rsid w:val="00B61125"/>
    <w:rsid w:val="00B6459C"/>
    <w:rsid w:val="00B65938"/>
    <w:rsid w:val="00B669FB"/>
    <w:rsid w:val="00B70F64"/>
    <w:rsid w:val="00B800AB"/>
    <w:rsid w:val="00B82504"/>
    <w:rsid w:val="00B96113"/>
    <w:rsid w:val="00BA2709"/>
    <w:rsid w:val="00BA5356"/>
    <w:rsid w:val="00BA6AEA"/>
    <w:rsid w:val="00BA7240"/>
    <w:rsid w:val="00BA7580"/>
    <w:rsid w:val="00BC02C9"/>
    <w:rsid w:val="00BC2CE0"/>
    <w:rsid w:val="00BD0254"/>
    <w:rsid w:val="00BD3D08"/>
    <w:rsid w:val="00BD4606"/>
    <w:rsid w:val="00BD574B"/>
    <w:rsid w:val="00BD59CB"/>
    <w:rsid w:val="00BE0E80"/>
    <w:rsid w:val="00BE1A13"/>
    <w:rsid w:val="00BE1B93"/>
    <w:rsid w:val="00BE2AD3"/>
    <w:rsid w:val="00BE5AFB"/>
    <w:rsid w:val="00BF28AE"/>
    <w:rsid w:val="00BF4439"/>
    <w:rsid w:val="00C00F51"/>
    <w:rsid w:val="00C0147F"/>
    <w:rsid w:val="00C101A5"/>
    <w:rsid w:val="00C15016"/>
    <w:rsid w:val="00C15225"/>
    <w:rsid w:val="00C20A23"/>
    <w:rsid w:val="00C24550"/>
    <w:rsid w:val="00C310AE"/>
    <w:rsid w:val="00C35AC1"/>
    <w:rsid w:val="00C42BD6"/>
    <w:rsid w:val="00C432C4"/>
    <w:rsid w:val="00C4599D"/>
    <w:rsid w:val="00C525D6"/>
    <w:rsid w:val="00C54C09"/>
    <w:rsid w:val="00C655FC"/>
    <w:rsid w:val="00C673CE"/>
    <w:rsid w:val="00C70162"/>
    <w:rsid w:val="00C705B1"/>
    <w:rsid w:val="00C735C2"/>
    <w:rsid w:val="00C75071"/>
    <w:rsid w:val="00C76380"/>
    <w:rsid w:val="00C841D8"/>
    <w:rsid w:val="00C8593E"/>
    <w:rsid w:val="00C9505C"/>
    <w:rsid w:val="00CA1947"/>
    <w:rsid w:val="00CA1E42"/>
    <w:rsid w:val="00CA6067"/>
    <w:rsid w:val="00CA6134"/>
    <w:rsid w:val="00CB08EC"/>
    <w:rsid w:val="00CB3463"/>
    <w:rsid w:val="00CB5EFE"/>
    <w:rsid w:val="00CB6C0F"/>
    <w:rsid w:val="00CB6CDF"/>
    <w:rsid w:val="00CC759B"/>
    <w:rsid w:val="00CD0EE7"/>
    <w:rsid w:val="00CD5E92"/>
    <w:rsid w:val="00CE2BA7"/>
    <w:rsid w:val="00CE3542"/>
    <w:rsid w:val="00CE4D58"/>
    <w:rsid w:val="00CF0CF0"/>
    <w:rsid w:val="00CF2A32"/>
    <w:rsid w:val="00CF2DBD"/>
    <w:rsid w:val="00CF7C1B"/>
    <w:rsid w:val="00D07BF9"/>
    <w:rsid w:val="00D11645"/>
    <w:rsid w:val="00D2594E"/>
    <w:rsid w:val="00D318DD"/>
    <w:rsid w:val="00D31FA6"/>
    <w:rsid w:val="00D33183"/>
    <w:rsid w:val="00D35C5C"/>
    <w:rsid w:val="00D403F1"/>
    <w:rsid w:val="00D43321"/>
    <w:rsid w:val="00D44030"/>
    <w:rsid w:val="00D45C33"/>
    <w:rsid w:val="00D503E8"/>
    <w:rsid w:val="00D517D0"/>
    <w:rsid w:val="00D633FC"/>
    <w:rsid w:val="00D648A1"/>
    <w:rsid w:val="00D727D8"/>
    <w:rsid w:val="00D80925"/>
    <w:rsid w:val="00D818D3"/>
    <w:rsid w:val="00D82FAE"/>
    <w:rsid w:val="00D8685F"/>
    <w:rsid w:val="00D877FD"/>
    <w:rsid w:val="00D87F1E"/>
    <w:rsid w:val="00D91E6B"/>
    <w:rsid w:val="00D94392"/>
    <w:rsid w:val="00D974AB"/>
    <w:rsid w:val="00DA202A"/>
    <w:rsid w:val="00DA2327"/>
    <w:rsid w:val="00DB0074"/>
    <w:rsid w:val="00DB3EB9"/>
    <w:rsid w:val="00DD17AD"/>
    <w:rsid w:val="00DD3104"/>
    <w:rsid w:val="00DD5266"/>
    <w:rsid w:val="00DD7021"/>
    <w:rsid w:val="00DF2AF7"/>
    <w:rsid w:val="00DF431E"/>
    <w:rsid w:val="00DF628C"/>
    <w:rsid w:val="00E0573A"/>
    <w:rsid w:val="00E130E3"/>
    <w:rsid w:val="00E156A2"/>
    <w:rsid w:val="00E21B64"/>
    <w:rsid w:val="00E23157"/>
    <w:rsid w:val="00E232A7"/>
    <w:rsid w:val="00E310CD"/>
    <w:rsid w:val="00E333B0"/>
    <w:rsid w:val="00E40108"/>
    <w:rsid w:val="00E41460"/>
    <w:rsid w:val="00E41F3D"/>
    <w:rsid w:val="00E62658"/>
    <w:rsid w:val="00E65DBB"/>
    <w:rsid w:val="00E661AF"/>
    <w:rsid w:val="00E72C3E"/>
    <w:rsid w:val="00E7472E"/>
    <w:rsid w:val="00E824DA"/>
    <w:rsid w:val="00E8526D"/>
    <w:rsid w:val="00E86666"/>
    <w:rsid w:val="00E9163E"/>
    <w:rsid w:val="00E92BD6"/>
    <w:rsid w:val="00E94781"/>
    <w:rsid w:val="00EB1D14"/>
    <w:rsid w:val="00EC3437"/>
    <w:rsid w:val="00ED27B5"/>
    <w:rsid w:val="00ED76DF"/>
    <w:rsid w:val="00EE1B6F"/>
    <w:rsid w:val="00EF2A3D"/>
    <w:rsid w:val="00EF5F12"/>
    <w:rsid w:val="00F143CC"/>
    <w:rsid w:val="00F17397"/>
    <w:rsid w:val="00F230C2"/>
    <w:rsid w:val="00F23589"/>
    <w:rsid w:val="00F335AE"/>
    <w:rsid w:val="00F33717"/>
    <w:rsid w:val="00F337A3"/>
    <w:rsid w:val="00F34F9E"/>
    <w:rsid w:val="00F35D8A"/>
    <w:rsid w:val="00F45F13"/>
    <w:rsid w:val="00F46F5E"/>
    <w:rsid w:val="00F56C82"/>
    <w:rsid w:val="00F628D9"/>
    <w:rsid w:val="00F668EE"/>
    <w:rsid w:val="00F77E79"/>
    <w:rsid w:val="00F82B0B"/>
    <w:rsid w:val="00F837E0"/>
    <w:rsid w:val="00F84A70"/>
    <w:rsid w:val="00F97D3F"/>
    <w:rsid w:val="00FA11FC"/>
    <w:rsid w:val="00FA55AC"/>
    <w:rsid w:val="00FB0740"/>
    <w:rsid w:val="00FB5ED8"/>
    <w:rsid w:val="00FC419C"/>
    <w:rsid w:val="00FC4506"/>
    <w:rsid w:val="00FD5628"/>
    <w:rsid w:val="00FE3C4D"/>
    <w:rsid w:val="00FE3D8E"/>
    <w:rsid w:val="00FE4311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uiPriority w:val="99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uiPriority w:val="99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  <w:style w:type="character" w:customStyle="1" w:styleId="Iniiaiieoeooaacaoa32">
    <w:name w:val="Iniiaiie o?eoo aacaoa32"/>
    <w:rsid w:val="005A7496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uiPriority w:val="99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uiPriority w:val="99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  <w:style w:type="character" w:customStyle="1" w:styleId="Iniiaiieoeooaacaoa32">
    <w:name w:val="Iniiaiie o?eoo aacaoa32"/>
    <w:rsid w:val="005A749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9DDC-059E-49D0-BBBE-C82B3C8F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Antonchuk</dc:creator>
  <cp:lastModifiedBy>Victoria Antonchuk</cp:lastModifiedBy>
  <cp:revision>7</cp:revision>
  <cp:lastPrinted>2020-10-20T09:54:00Z</cp:lastPrinted>
  <dcterms:created xsi:type="dcterms:W3CDTF">2020-09-29T12:02:00Z</dcterms:created>
  <dcterms:modified xsi:type="dcterms:W3CDTF">2020-10-20T10:45:00Z</dcterms:modified>
</cp:coreProperties>
</file>